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3305" w14:textId="77777777" w:rsidR="00A22A43" w:rsidRDefault="003B1791">
      <w:pPr>
        <w:adjustRightInd w:val="0"/>
        <w:snapToGrid w:val="0"/>
        <w:spacing w:line="460" w:lineRule="exact"/>
        <w:ind w:firstLineChars="62" w:firstLine="186"/>
        <w:rPr>
          <w:rFonts w:eastAsia="仿宋" w:cs="Times New Roman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</w:t>
      </w:r>
      <w:r>
        <w:rPr>
          <w:rFonts w:eastAsia="仿宋" w:cs="Times New Roman"/>
          <w:sz w:val="30"/>
          <w:szCs w:val="30"/>
        </w:rPr>
        <w:t>件</w:t>
      </w:r>
      <w:r>
        <w:rPr>
          <w:rFonts w:eastAsia="仿宋" w:cs="Times New Roman"/>
          <w:sz w:val="30"/>
          <w:szCs w:val="30"/>
        </w:rPr>
        <w:t>1</w:t>
      </w:r>
      <w:r>
        <w:rPr>
          <w:rFonts w:eastAsia="仿宋" w:cs="Times New Roman"/>
          <w:sz w:val="30"/>
          <w:szCs w:val="30"/>
        </w:rPr>
        <w:t>：</w:t>
      </w:r>
    </w:p>
    <w:p w14:paraId="064109E2" w14:textId="77777777" w:rsidR="00A22A43" w:rsidRDefault="003B1791">
      <w:pPr>
        <w:pStyle w:val="af0"/>
        <w:widowControl/>
        <w:spacing w:beforeAutospacing="0" w:afterLines="50" w:after="163" w:afterAutospacing="0" w:line="460" w:lineRule="exact"/>
        <w:jc w:val="center"/>
        <w:rPr>
          <w:rFonts w:ascii="方正黑体简体" w:eastAsia="方正黑体简体" w:hAnsi="方正黑体简体" w:cs="方正黑体简体"/>
        </w:rPr>
      </w:pPr>
      <w:r>
        <w:rPr>
          <w:rFonts w:ascii="黑体" w:eastAsia="黑体" w:hAnsi="黑体" w:cs="宋体" w:hint="eastAsia"/>
          <w:iCs/>
          <w:kern w:val="2"/>
          <w:sz w:val="36"/>
          <w:szCs w:val="28"/>
        </w:rPr>
        <w:t>宜昌市情简介</w:t>
      </w:r>
    </w:p>
    <w:p w14:paraId="0824C606" w14:textId="77777777" w:rsidR="00A22A43" w:rsidRPr="006F6D87" w:rsidRDefault="003B1791">
      <w:pPr>
        <w:adjustRightInd w:val="0"/>
        <w:snapToGrid w:val="0"/>
        <w:spacing w:line="460" w:lineRule="exact"/>
        <w:ind w:firstLineChars="196" w:firstLine="470"/>
        <w:rPr>
          <w:rFonts w:ascii="仿宋" w:eastAsia="仿宋"/>
          <w:bCs/>
          <w:color w:val="000000"/>
          <w:szCs w:val="24"/>
        </w:rPr>
      </w:pPr>
      <w:r w:rsidRPr="006F6D87">
        <w:rPr>
          <w:rFonts w:ascii="仿宋" w:eastAsia="仿宋" w:hint="eastAsia"/>
          <w:bCs/>
          <w:color w:val="000000"/>
          <w:szCs w:val="24"/>
        </w:rPr>
        <w:t>宜昌，位于长江中上游结合部，是湖北省域副中心城市、国家区域性中心城市，也是三峡工程、葛洲坝水利枢纽工程所在地，被誉为“世界水电之都、中国动力心脏”。现辖13个县市区，国土面积2.1万平方公里，常住人口415万。</w:t>
      </w:r>
    </w:p>
    <w:p w14:paraId="05CD7A06" w14:textId="77777777" w:rsidR="00A22A43" w:rsidRPr="006F6D87" w:rsidRDefault="003B1791">
      <w:pPr>
        <w:adjustRightInd w:val="0"/>
        <w:snapToGrid w:val="0"/>
        <w:spacing w:line="460" w:lineRule="exact"/>
        <w:ind w:firstLineChars="196" w:firstLine="472"/>
        <w:rPr>
          <w:rFonts w:ascii="仿宋" w:eastAsia="仿宋"/>
          <w:bCs/>
          <w:color w:val="000000"/>
          <w:szCs w:val="24"/>
        </w:rPr>
      </w:pPr>
      <w:r w:rsidRPr="006F6D87">
        <w:rPr>
          <w:rFonts w:ascii="仿宋" w:eastAsia="仿宋" w:hint="eastAsia"/>
          <w:b/>
          <w:color w:val="000000"/>
          <w:szCs w:val="24"/>
        </w:rPr>
        <w:t>山川秀美，资源富集。</w:t>
      </w:r>
      <w:r w:rsidRPr="006F6D87">
        <w:rPr>
          <w:rFonts w:ascii="仿宋" w:eastAsia="仿宋" w:hint="eastAsia"/>
          <w:bCs/>
          <w:color w:val="000000"/>
          <w:szCs w:val="24"/>
        </w:rPr>
        <w:t>宜昌拥有5A级景区4家（三峡大坝、三峡人家、清江画廊、屈原故里）、三游洞等4A级景区17家，年接待游客8900万人次。本次会议承办方</w:t>
      </w:r>
      <w:proofErr w:type="gramStart"/>
      <w:r w:rsidRPr="006F6D87">
        <w:rPr>
          <w:rFonts w:ascii="仿宋" w:eastAsia="仿宋" w:hint="eastAsia"/>
          <w:bCs/>
          <w:color w:val="000000"/>
          <w:szCs w:val="24"/>
        </w:rPr>
        <w:t>宜昌交旅</w:t>
      </w:r>
      <w:proofErr w:type="gramEnd"/>
      <w:r w:rsidRPr="006F6D87">
        <w:rPr>
          <w:rFonts w:ascii="仿宋" w:eastAsia="仿宋" w:hint="eastAsia"/>
          <w:bCs/>
          <w:color w:val="000000"/>
          <w:szCs w:val="24"/>
        </w:rPr>
        <w:t>集团运营的“两坝一峡”及长江夜游为宜昌独有的游轮产品，是宜昌旅游的“名片”。宜昌物产丰饶，属于全国八大磷矿产区之一，石墨矿储量全国第三，是中南地区唯一的鳞片石墨矿。宜昌也是“桔都茶乡”，水果之王中华猕猴桃的世界原产地。</w:t>
      </w:r>
    </w:p>
    <w:p w14:paraId="36CEE13E" w14:textId="77777777" w:rsidR="00A22A43" w:rsidRPr="006F6D87" w:rsidRDefault="003B1791">
      <w:pPr>
        <w:adjustRightInd w:val="0"/>
        <w:snapToGrid w:val="0"/>
        <w:spacing w:line="460" w:lineRule="exact"/>
        <w:ind w:firstLineChars="196" w:firstLine="472"/>
        <w:rPr>
          <w:rFonts w:ascii="仿宋" w:eastAsia="仿宋"/>
          <w:bCs/>
          <w:color w:val="000000"/>
          <w:szCs w:val="24"/>
        </w:rPr>
      </w:pPr>
      <w:r w:rsidRPr="006F6D87">
        <w:rPr>
          <w:rFonts w:ascii="仿宋" w:eastAsia="仿宋" w:hint="eastAsia"/>
          <w:b/>
          <w:color w:val="000000"/>
          <w:szCs w:val="24"/>
        </w:rPr>
        <w:t>区位独特，物流便捷。</w:t>
      </w:r>
      <w:r w:rsidRPr="006F6D87">
        <w:rPr>
          <w:rFonts w:ascii="仿宋" w:eastAsia="仿宋" w:hint="eastAsia"/>
          <w:bCs/>
          <w:color w:val="000000"/>
          <w:szCs w:val="24"/>
        </w:rPr>
        <w:t>宜昌区位得中独厚，交通优势明显，物流要素高度集中，入选首批23个国家物流枢纽城市。云集了</w:t>
      </w:r>
      <w:proofErr w:type="gramStart"/>
      <w:r w:rsidRPr="006F6D87">
        <w:rPr>
          <w:rFonts w:ascii="仿宋" w:eastAsia="仿宋" w:hint="eastAsia"/>
          <w:bCs/>
          <w:color w:val="000000"/>
          <w:szCs w:val="24"/>
        </w:rPr>
        <w:t>水铁公空</w:t>
      </w:r>
      <w:proofErr w:type="gramEnd"/>
      <w:r w:rsidRPr="006F6D87">
        <w:rPr>
          <w:rFonts w:ascii="仿宋" w:eastAsia="仿宋" w:hint="eastAsia"/>
          <w:bCs/>
          <w:color w:val="000000"/>
          <w:szCs w:val="24"/>
        </w:rPr>
        <w:t>管运输方式，以及自贸试验区、综合保税区、保税物流中心、跨境电商综合试验区。宜昌以“两路（江南、江北翻坝高速）、两港（白洋港、茅坪港）、两铁（白洋港、茅坪港疏港铁路）、</w:t>
      </w:r>
      <w:proofErr w:type="gramStart"/>
      <w:r w:rsidRPr="006F6D87">
        <w:rPr>
          <w:rFonts w:ascii="仿宋" w:eastAsia="仿宋" w:hint="eastAsia"/>
          <w:bCs/>
          <w:color w:val="000000"/>
          <w:szCs w:val="24"/>
        </w:rPr>
        <w:t>一</w:t>
      </w:r>
      <w:proofErr w:type="gramEnd"/>
      <w:r w:rsidRPr="006F6D87">
        <w:rPr>
          <w:rFonts w:ascii="仿宋" w:eastAsia="仿宋" w:hint="eastAsia"/>
          <w:bCs/>
          <w:color w:val="000000"/>
          <w:szCs w:val="24"/>
        </w:rPr>
        <w:t>管（江南翻坝油气管道）”为核心构建的三峡综合交通运输体系上升为国家战略。</w:t>
      </w:r>
    </w:p>
    <w:p w14:paraId="39A3CFAE" w14:textId="77777777" w:rsidR="00A22A43" w:rsidRPr="006F6D87" w:rsidRDefault="003B1791">
      <w:pPr>
        <w:adjustRightInd w:val="0"/>
        <w:snapToGrid w:val="0"/>
        <w:spacing w:line="460" w:lineRule="exact"/>
        <w:ind w:firstLineChars="196" w:firstLine="472"/>
        <w:rPr>
          <w:rFonts w:ascii="仿宋" w:eastAsia="仿宋"/>
          <w:bCs/>
          <w:color w:val="000000"/>
          <w:szCs w:val="24"/>
        </w:rPr>
      </w:pPr>
      <w:r w:rsidRPr="006F6D87">
        <w:rPr>
          <w:rFonts w:ascii="仿宋" w:eastAsia="仿宋" w:hint="eastAsia"/>
          <w:b/>
          <w:color w:val="000000"/>
          <w:szCs w:val="24"/>
        </w:rPr>
        <w:t>百业竞兴，基础厚实。</w:t>
      </w:r>
      <w:r w:rsidRPr="006F6D87">
        <w:rPr>
          <w:rFonts w:ascii="仿宋" w:eastAsia="仿宋" w:hint="eastAsia"/>
          <w:bCs/>
          <w:color w:val="000000"/>
          <w:szCs w:val="24"/>
        </w:rPr>
        <w:t>宜昌作为长江中上游重要节点城市，早在1876年就开埠通商。得益于葛洲坝工程和三峡工程兴建等历史机遇，实现了由峡江小城向滨江明珠的历史性飞跃，成为世界水电装机容量第一城。宜昌聚焦化工新材料、生物制品、仿制药、医用制品、汽车制造、智能装备制造等16条工业产业链，及现代农业、大旅游、大物流、大数据、大健康等产业，成为全国战略性新兴产业集聚发展试点城市。</w:t>
      </w:r>
    </w:p>
    <w:p w14:paraId="5C631CFA" w14:textId="77777777" w:rsidR="00A22A43" w:rsidRPr="006F6D87" w:rsidRDefault="003B1791">
      <w:pPr>
        <w:adjustRightInd w:val="0"/>
        <w:snapToGrid w:val="0"/>
        <w:spacing w:line="460" w:lineRule="exact"/>
        <w:ind w:firstLineChars="196" w:firstLine="472"/>
        <w:rPr>
          <w:rFonts w:ascii="仿宋" w:eastAsia="仿宋"/>
          <w:bCs/>
          <w:color w:val="000000"/>
          <w:szCs w:val="24"/>
        </w:rPr>
      </w:pPr>
      <w:r w:rsidRPr="006F6D87">
        <w:rPr>
          <w:rFonts w:ascii="仿宋" w:eastAsia="仿宋" w:hint="eastAsia"/>
          <w:b/>
          <w:color w:val="000000"/>
          <w:szCs w:val="24"/>
        </w:rPr>
        <w:t>文脉之地，载誉之城。</w:t>
      </w:r>
      <w:r w:rsidRPr="006F6D87">
        <w:rPr>
          <w:rFonts w:ascii="仿宋" w:eastAsia="仿宋" w:hint="eastAsia"/>
          <w:bCs/>
          <w:color w:val="000000"/>
          <w:szCs w:val="24"/>
        </w:rPr>
        <w:t xml:space="preserve">宜昌历史悠久，巴楚文化源远流长，是中华民族伟大母亲嫘祖、世界历史文化名人屈原、古代民族团结使者王昭君的故里。李白、杜甫、白居易、欧阳修、苏轼等都在宜昌留下了不朽诗篇。宜昌历来是兵家必争之地，也是一方英雄的土地，三国故事37回发生在宜昌，夷陵之战就发生在猇亭。 </w:t>
      </w:r>
    </w:p>
    <w:p w14:paraId="615B89B2" w14:textId="3C6FB42D" w:rsidR="00A22A43" w:rsidRDefault="003B1791">
      <w:pPr>
        <w:adjustRightInd w:val="0"/>
        <w:snapToGrid w:val="0"/>
        <w:spacing w:line="460" w:lineRule="exact"/>
        <w:ind w:firstLineChars="196" w:firstLine="470"/>
        <w:sectPr w:rsidR="00A22A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74" w:header="851" w:footer="992" w:gutter="0"/>
          <w:pgNumType w:start="1"/>
          <w:cols w:space="425"/>
          <w:docGrid w:type="lines" w:linePitch="326"/>
        </w:sectPr>
      </w:pPr>
      <w:r w:rsidRPr="006F6D87">
        <w:rPr>
          <w:rFonts w:ascii="仿宋" w:eastAsia="仿宋" w:hint="eastAsia"/>
          <w:bCs/>
          <w:color w:val="000000"/>
          <w:szCs w:val="24"/>
        </w:rPr>
        <w:t>宜昌荣获国家创新型试点城市、国家产融合作试点城市、中国最适合开设工厂的城市、中国最佳投资城市和中国十大最具发展潜力城市等荣誉。当前，宜昌市委、市政府提出建设世界旅游名城、清洁能源之都、长江咽喉枢纽、精细磷化中心、三峡生态屏障、文明典范城市六大目标定位，打造“一江两岸、主城引领、产业兴旺、功能强大、人气鼎盛”的滨江</w:t>
      </w:r>
      <w:proofErr w:type="gramStart"/>
      <w:r w:rsidRPr="006F6D87">
        <w:rPr>
          <w:rFonts w:ascii="仿宋" w:eastAsia="仿宋" w:hint="eastAsia"/>
          <w:bCs/>
          <w:color w:val="000000"/>
          <w:szCs w:val="24"/>
        </w:rPr>
        <w:t>宜业宜居宜</w:t>
      </w:r>
      <w:proofErr w:type="gramEnd"/>
      <w:r w:rsidRPr="006F6D87">
        <w:rPr>
          <w:rFonts w:ascii="仿宋" w:eastAsia="仿宋" w:hint="eastAsia"/>
          <w:bCs/>
          <w:color w:val="000000"/>
          <w:szCs w:val="24"/>
        </w:rPr>
        <w:t>游之城。值此</w:t>
      </w:r>
      <w:r w:rsidR="00EE5C01" w:rsidRPr="006F6D87">
        <w:rPr>
          <w:rFonts w:ascii="仿宋" w:eastAsia="仿宋" w:hint="eastAsia"/>
          <w:bCs/>
          <w:color w:val="000000"/>
          <w:szCs w:val="24"/>
        </w:rPr>
        <w:t>物流盛会</w:t>
      </w:r>
      <w:r w:rsidRPr="006F6D87">
        <w:rPr>
          <w:rFonts w:ascii="仿宋" w:eastAsia="仿宋" w:hint="eastAsia"/>
          <w:bCs/>
          <w:color w:val="000000"/>
          <w:szCs w:val="24"/>
        </w:rPr>
        <w:t>召开之际，</w:t>
      </w:r>
      <w:r w:rsidR="00EE5C01" w:rsidRPr="006F6D87">
        <w:rPr>
          <w:rFonts w:ascii="仿宋" w:eastAsia="仿宋" w:hint="eastAsia"/>
          <w:bCs/>
          <w:color w:val="000000"/>
          <w:szCs w:val="24"/>
        </w:rPr>
        <w:t>宜昌政府和人民</w:t>
      </w:r>
      <w:r w:rsidRPr="006F6D87">
        <w:rPr>
          <w:rFonts w:ascii="仿宋" w:eastAsia="仿宋" w:hint="eastAsia"/>
          <w:bCs/>
          <w:color w:val="000000"/>
          <w:szCs w:val="24"/>
        </w:rPr>
        <w:t>热诚欢迎全国物流界嘉宾莅临指导。</w:t>
      </w:r>
    </w:p>
    <w:p w14:paraId="0FBE5A91" w14:textId="77777777" w:rsidR="00A22A43" w:rsidRDefault="003B1791">
      <w:pPr>
        <w:adjustRightInd w:val="0"/>
        <w:snapToGrid w:val="0"/>
        <w:spacing w:line="240" w:lineRule="atLeas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附</w:t>
      </w:r>
      <w:r>
        <w:rPr>
          <w:rFonts w:eastAsia="仿宋" w:cs="Times New Roman"/>
          <w:sz w:val="30"/>
          <w:szCs w:val="30"/>
        </w:rPr>
        <w:t>件</w:t>
      </w:r>
      <w:r>
        <w:rPr>
          <w:rFonts w:eastAsia="仿宋" w:cs="Times New Roman"/>
          <w:sz w:val="30"/>
          <w:szCs w:val="30"/>
        </w:rPr>
        <w:t>2</w:t>
      </w:r>
      <w:r>
        <w:rPr>
          <w:rFonts w:eastAsia="仿宋" w:cs="Times New Roman"/>
          <w:sz w:val="30"/>
          <w:szCs w:val="30"/>
        </w:rPr>
        <w:t>：</w:t>
      </w:r>
    </w:p>
    <w:p w14:paraId="14A52B8B" w14:textId="77777777" w:rsidR="00A22A43" w:rsidRDefault="003B1791">
      <w:pPr>
        <w:adjustRightInd w:val="0"/>
        <w:snapToGrid w:val="0"/>
        <w:spacing w:beforeLines="50" w:before="163" w:afterLines="50" w:after="163" w:line="400" w:lineRule="atLeast"/>
        <w:ind w:firstLineChars="0" w:firstLine="0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sz w:val="36"/>
          <w:szCs w:val="36"/>
        </w:rPr>
        <w:t>参 会 指 南</w:t>
      </w:r>
    </w:p>
    <w:p w14:paraId="1F84362F" w14:textId="77777777" w:rsidR="00A22A43" w:rsidRPr="006F6D87" w:rsidRDefault="003B1791" w:rsidP="00FF2362">
      <w:pPr>
        <w:adjustRightInd w:val="0"/>
        <w:snapToGrid w:val="0"/>
        <w:spacing w:line="360" w:lineRule="exact"/>
        <w:ind w:firstLine="482"/>
        <w:rPr>
          <w:rFonts w:eastAsia="仿宋"/>
          <w:b/>
          <w:bCs/>
          <w:szCs w:val="24"/>
        </w:rPr>
      </w:pPr>
      <w:r w:rsidRPr="006F6D87">
        <w:rPr>
          <w:rFonts w:eastAsia="仿宋" w:hint="eastAsia"/>
          <w:b/>
          <w:bCs/>
          <w:szCs w:val="24"/>
        </w:rPr>
        <w:t>一、会议报名</w:t>
      </w:r>
    </w:p>
    <w:p w14:paraId="2E1F75E1" w14:textId="77777777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因本次会议参会人数较多，为做好服务工作，请参会代表于</w:t>
      </w:r>
      <w:r w:rsidRPr="006F6D87">
        <w:rPr>
          <w:rFonts w:eastAsia="仿宋" w:hint="eastAsia"/>
          <w:szCs w:val="24"/>
        </w:rPr>
        <w:t>8</w:t>
      </w:r>
      <w:r w:rsidRPr="006F6D87">
        <w:rPr>
          <w:rFonts w:eastAsia="仿宋" w:hint="eastAsia"/>
          <w:szCs w:val="24"/>
        </w:rPr>
        <w:t>月</w:t>
      </w:r>
      <w:r w:rsidRPr="006F6D87">
        <w:rPr>
          <w:rFonts w:eastAsia="仿宋" w:hint="eastAsia"/>
          <w:szCs w:val="24"/>
        </w:rPr>
        <w:t>20</w:t>
      </w:r>
      <w:r w:rsidRPr="006F6D87">
        <w:rPr>
          <w:rFonts w:eastAsia="仿宋" w:hint="eastAsia"/>
          <w:szCs w:val="24"/>
        </w:rPr>
        <w:t>日（周五）前反馈报名回执。</w:t>
      </w:r>
    </w:p>
    <w:p w14:paraId="07F9F330" w14:textId="77777777" w:rsidR="00A22A43" w:rsidRPr="006F6D87" w:rsidRDefault="003B1791" w:rsidP="00FF2362">
      <w:pPr>
        <w:adjustRightInd w:val="0"/>
        <w:snapToGrid w:val="0"/>
        <w:spacing w:line="360" w:lineRule="exact"/>
        <w:ind w:firstLine="482"/>
        <w:rPr>
          <w:rFonts w:eastAsia="仿宋"/>
          <w:b/>
          <w:bCs/>
          <w:szCs w:val="24"/>
        </w:rPr>
      </w:pPr>
      <w:r w:rsidRPr="006F6D87">
        <w:rPr>
          <w:rFonts w:eastAsia="仿宋" w:hint="eastAsia"/>
          <w:b/>
          <w:bCs/>
          <w:szCs w:val="24"/>
        </w:rPr>
        <w:t>二、会议报到</w:t>
      </w:r>
    </w:p>
    <w:p w14:paraId="1AF31FA1" w14:textId="3E90AF26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8</w:t>
      </w:r>
      <w:r w:rsidRPr="006F6D87">
        <w:rPr>
          <w:rFonts w:eastAsia="仿宋" w:hint="eastAsia"/>
          <w:szCs w:val="24"/>
        </w:rPr>
        <w:t>月</w:t>
      </w:r>
      <w:r w:rsidRPr="006F6D87">
        <w:rPr>
          <w:rFonts w:eastAsia="仿宋" w:hint="eastAsia"/>
          <w:szCs w:val="24"/>
        </w:rPr>
        <w:t>25</w:t>
      </w:r>
      <w:r w:rsidRPr="006F6D87">
        <w:rPr>
          <w:rFonts w:eastAsia="仿宋" w:hint="eastAsia"/>
          <w:szCs w:val="24"/>
        </w:rPr>
        <w:t>日（周三）全天在湖北省</w:t>
      </w:r>
      <w:proofErr w:type="gramStart"/>
      <w:r w:rsidRPr="006F6D87">
        <w:rPr>
          <w:rFonts w:eastAsia="仿宋" w:hint="eastAsia"/>
          <w:szCs w:val="24"/>
        </w:rPr>
        <w:t>宜昌市馨岛国</w:t>
      </w:r>
      <w:proofErr w:type="gramEnd"/>
      <w:r w:rsidRPr="006F6D87">
        <w:rPr>
          <w:rFonts w:eastAsia="仿宋" w:hint="eastAsia"/>
          <w:szCs w:val="24"/>
        </w:rPr>
        <w:t>际酒店（湖北省宜昌市东山大道</w:t>
      </w:r>
      <w:r w:rsidRPr="006F6D87">
        <w:rPr>
          <w:rFonts w:eastAsia="仿宋" w:hint="eastAsia"/>
          <w:szCs w:val="24"/>
        </w:rPr>
        <w:t>51</w:t>
      </w:r>
      <w:r w:rsidRPr="006F6D87">
        <w:rPr>
          <w:rFonts w:eastAsia="仿宋" w:hint="eastAsia"/>
          <w:szCs w:val="24"/>
        </w:rPr>
        <w:t>号，电话：</w:t>
      </w:r>
      <w:r w:rsidRPr="006F6D87">
        <w:rPr>
          <w:rFonts w:eastAsia="仿宋" w:hint="eastAsia"/>
          <w:szCs w:val="24"/>
        </w:rPr>
        <w:t>0717-6099999</w:t>
      </w:r>
      <w:r w:rsidRPr="006F6D87">
        <w:rPr>
          <w:rFonts w:eastAsia="仿宋" w:hint="eastAsia"/>
          <w:szCs w:val="24"/>
        </w:rPr>
        <w:t>）。</w:t>
      </w:r>
    </w:p>
    <w:p w14:paraId="2FD7796E" w14:textId="4F9C235D" w:rsidR="00EE5C01" w:rsidRPr="006F6D87" w:rsidRDefault="00EE5C0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参加物流枢纽业务培训的代表，提前一天报到</w:t>
      </w:r>
      <w:r w:rsidR="00192DF4" w:rsidRPr="006F6D87">
        <w:rPr>
          <w:rFonts w:eastAsia="仿宋" w:hint="eastAsia"/>
          <w:szCs w:val="24"/>
        </w:rPr>
        <w:t>，</w:t>
      </w:r>
      <w:r w:rsidR="00192DF4" w:rsidRPr="006F6D87">
        <w:rPr>
          <w:rFonts w:eastAsia="仿宋" w:hint="eastAsia"/>
          <w:szCs w:val="24"/>
        </w:rPr>
        <w:t>2</w:t>
      </w:r>
      <w:r w:rsidR="00192DF4" w:rsidRPr="006F6D87">
        <w:rPr>
          <w:rFonts w:eastAsia="仿宋"/>
          <w:szCs w:val="24"/>
        </w:rPr>
        <w:t>5</w:t>
      </w:r>
      <w:r w:rsidR="00192DF4" w:rsidRPr="006F6D87">
        <w:rPr>
          <w:rFonts w:eastAsia="仿宋" w:hint="eastAsia"/>
          <w:szCs w:val="24"/>
        </w:rPr>
        <w:t>日培训一天</w:t>
      </w:r>
      <w:r w:rsidRPr="006F6D87">
        <w:rPr>
          <w:rFonts w:eastAsia="仿宋" w:hint="eastAsia"/>
          <w:szCs w:val="24"/>
        </w:rPr>
        <w:t>（通知另发）。</w:t>
      </w:r>
    </w:p>
    <w:p w14:paraId="7C1116E3" w14:textId="77777777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会议流程具体安排另行通知。</w:t>
      </w:r>
    </w:p>
    <w:p w14:paraId="36A7F388" w14:textId="77777777" w:rsidR="00A22A43" w:rsidRPr="006F6D87" w:rsidRDefault="003B1791" w:rsidP="00FF2362">
      <w:pPr>
        <w:adjustRightInd w:val="0"/>
        <w:snapToGrid w:val="0"/>
        <w:spacing w:line="360" w:lineRule="exact"/>
        <w:ind w:firstLine="482"/>
        <w:rPr>
          <w:rFonts w:eastAsia="仿宋"/>
          <w:b/>
          <w:bCs/>
          <w:szCs w:val="24"/>
        </w:rPr>
      </w:pPr>
      <w:r w:rsidRPr="006F6D87">
        <w:rPr>
          <w:rFonts w:eastAsia="仿宋" w:hint="eastAsia"/>
          <w:b/>
          <w:bCs/>
          <w:szCs w:val="24"/>
        </w:rPr>
        <w:t>三、交通信息</w:t>
      </w:r>
    </w:p>
    <w:p w14:paraId="0F32F138" w14:textId="77777777" w:rsidR="00DD70D5" w:rsidRPr="006F6D87" w:rsidRDefault="00DD70D5" w:rsidP="00FF2362">
      <w:pPr>
        <w:tabs>
          <w:tab w:val="left" w:pos="9072"/>
        </w:tabs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1</w:t>
      </w:r>
      <w:r w:rsidRPr="006F6D87">
        <w:rPr>
          <w:rFonts w:eastAsia="仿宋"/>
          <w:szCs w:val="24"/>
        </w:rPr>
        <w:t>.</w:t>
      </w:r>
      <w:r w:rsidRPr="006F6D87">
        <w:rPr>
          <w:rFonts w:eastAsia="仿宋" w:hint="eastAsia"/>
          <w:szCs w:val="24"/>
        </w:rPr>
        <w:t>宜昌东站：约</w:t>
      </w:r>
      <w:r w:rsidRPr="006F6D87">
        <w:rPr>
          <w:rFonts w:eastAsia="仿宋" w:hint="eastAsia"/>
          <w:szCs w:val="24"/>
        </w:rPr>
        <w:t>1</w:t>
      </w:r>
      <w:r w:rsidRPr="006F6D87">
        <w:rPr>
          <w:rFonts w:eastAsia="仿宋"/>
          <w:szCs w:val="24"/>
        </w:rPr>
        <w:t>5</w:t>
      </w:r>
      <w:r w:rsidRPr="006F6D87">
        <w:rPr>
          <w:rFonts w:eastAsia="仿宋" w:hint="eastAsia"/>
          <w:szCs w:val="24"/>
        </w:rPr>
        <w:t>公里，出租车约</w:t>
      </w:r>
      <w:r w:rsidRPr="006F6D87">
        <w:rPr>
          <w:rFonts w:eastAsia="仿宋" w:hint="eastAsia"/>
          <w:szCs w:val="24"/>
        </w:rPr>
        <w:t>20</w:t>
      </w:r>
      <w:r w:rsidRPr="006F6D87">
        <w:rPr>
          <w:rFonts w:eastAsia="仿宋" w:hint="eastAsia"/>
          <w:szCs w:val="24"/>
        </w:rPr>
        <w:t>分钟；乘公交车</w:t>
      </w:r>
      <w:r w:rsidRPr="006F6D87">
        <w:rPr>
          <w:rFonts w:eastAsia="仿宋" w:hint="eastAsia"/>
          <w:szCs w:val="24"/>
        </w:rPr>
        <w:t>9</w:t>
      </w:r>
      <w:r w:rsidRPr="006F6D87">
        <w:rPr>
          <w:rFonts w:eastAsia="仿宋" w:hint="eastAsia"/>
          <w:szCs w:val="24"/>
        </w:rPr>
        <w:t>路至刘家大堰站（馨岛国</w:t>
      </w:r>
      <w:proofErr w:type="gramStart"/>
      <w:r w:rsidRPr="006F6D87">
        <w:rPr>
          <w:rFonts w:eastAsia="仿宋" w:hint="eastAsia"/>
          <w:szCs w:val="24"/>
        </w:rPr>
        <w:t>际酒店</w:t>
      </w:r>
      <w:proofErr w:type="gramEnd"/>
      <w:r w:rsidRPr="006F6D87">
        <w:rPr>
          <w:rFonts w:eastAsia="仿宋" w:hint="eastAsia"/>
          <w:szCs w:val="24"/>
        </w:rPr>
        <w:t>门口），</w:t>
      </w:r>
      <w:r w:rsidRPr="006F6D87">
        <w:rPr>
          <w:rFonts w:eastAsia="仿宋" w:hint="eastAsia"/>
          <w:szCs w:val="24"/>
        </w:rPr>
        <w:t>20</w:t>
      </w:r>
      <w:r w:rsidRPr="006F6D87">
        <w:rPr>
          <w:rFonts w:eastAsia="仿宋" w:hint="eastAsia"/>
          <w:szCs w:val="24"/>
        </w:rPr>
        <w:t>站约</w:t>
      </w:r>
      <w:r w:rsidRPr="006F6D87">
        <w:rPr>
          <w:rFonts w:eastAsia="仿宋" w:hint="eastAsia"/>
          <w:szCs w:val="24"/>
        </w:rPr>
        <w:t>42</w:t>
      </w:r>
      <w:r w:rsidRPr="006F6D87">
        <w:rPr>
          <w:rFonts w:eastAsia="仿宋" w:hint="eastAsia"/>
          <w:szCs w:val="24"/>
        </w:rPr>
        <w:t>分钟；</w:t>
      </w:r>
    </w:p>
    <w:p w14:paraId="305CA220" w14:textId="77777777" w:rsidR="00DD70D5" w:rsidRPr="006F6D87" w:rsidRDefault="00DD70D5" w:rsidP="00FF2362">
      <w:pPr>
        <w:pStyle w:val="a0"/>
        <w:snapToGrid w:val="0"/>
        <w:spacing w:line="360" w:lineRule="exact"/>
        <w:ind w:firstLine="480"/>
        <w:rPr>
          <w:rFonts w:eastAsia="仿宋"/>
        </w:rPr>
      </w:pPr>
      <w:r w:rsidRPr="006F6D87">
        <w:rPr>
          <w:rFonts w:eastAsia="仿宋" w:hint="eastAsia"/>
          <w:szCs w:val="24"/>
        </w:rPr>
        <w:t>2</w:t>
      </w:r>
      <w:r w:rsidRPr="006F6D87">
        <w:rPr>
          <w:rFonts w:eastAsia="仿宋"/>
          <w:szCs w:val="24"/>
        </w:rPr>
        <w:t>.</w:t>
      </w:r>
      <w:r w:rsidRPr="006F6D87">
        <w:rPr>
          <w:rFonts w:eastAsia="仿宋" w:hint="eastAsia"/>
          <w:szCs w:val="24"/>
        </w:rPr>
        <w:t>宜昌机场：约</w:t>
      </w:r>
      <w:r w:rsidRPr="006F6D87">
        <w:rPr>
          <w:rFonts w:eastAsia="仿宋" w:hint="eastAsia"/>
          <w:szCs w:val="24"/>
        </w:rPr>
        <w:t>31.4</w:t>
      </w:r>
      <w:r w:rsidRPr="006F6D87">
        <w:rPr>
          <w:rFonts w:eastAsia="仿宋" w:hint="eastAsia"/>
          <w:szCs w:val="24"/>
        </w:rPr>
        <w:t>公里，出租车约</w:t>
      </w:r>
      <w:r w:rsidRPr="006F6D87">
        <w:rPr>
          <w:rFonts w:eastAsia="仿宋" w:hint="eastAsia"/>
          <w:szCs w:val="24"/>
        </w:rPr>
        <w:t>30-35</w:t>
      </w:r>
      <w:r w:rsidRPr="006F6D87">
        <w:rPr>
          <w:rFonts w:eastAsia="仿宋" w:hint="eastAsia"/>
          <w:szCs w:val="24"/>
        </w:rPr>
        <w:t>分钟；乘机场大巴至葛洲坝酒店（约</w:t>
      </w:r>
      <w:r w:rsidRPr="006F6D87">
        <w:rPr>
          <w:rFonts w:eastAsia="仿宋" w:hint="eastAsia"/>
          <w:szCs w:val="24"/>
        </w:rPr>
        <w:t>30-35</w:t>
      </w:r>
      <w:r w:rsidRPr="006F6D87">
        <w:rPr>
          <w:rFonts w:eastAsia="仿宋" w:hint="eastAsia"/>
          <w:szCs w:val="24"/>
        </w:rPr>
        <w:t>分钟），步行</w:t>
      </w:r>
      <w:r w:rsidRPr="006F6D87">
        <w:rPr>
          <w:rFonts w:eastAsia="仿宋" w:hint="eastAsia"/>
          <w:szCs w:val="24"/>
        </w:rPr>
        <w:t>10</w:t>
      </w:r>
      <w:r w:rsidRPr="006F6D87">
        <w:rPr>
          <w:rFonts w:eastAsia="仿宋" w:hint="eastAsia"/>
          <w:szCs w:val="24"/>
        </w:rPr>
        <w:t>分钟可到</w:t>
      </w:r>
      <w:proofErr w:type="gramStart"/>
      <w:r w:rsidRPr="006F6D87">
        <w:rPr>
          <w:rFonts w:eastAsia="仿宋" w:hint="eastAsia"/>
          <w:szCs w:val="24"/>
        </w:rPr>
        <w:t>馨</w:t>
      </w:r>
      <w:proofErr w:type="gramEnd"/>
      <w:r w:rsidRPr="006F6D87">
        <w:rPr>
          <w:rFonts w:eastAsia="仿宋" w:hint="eastAsia"/>
          <w:szCs w:val="24"/>
        </w:rPr>
        <w:t>岛国际酒店。</w:t>
      </w:r>
    </w:p>
    <w:p w14:paraId="348B01DF" w14:textId="77777777" w:rsidR="00A22A43" w:rsidRPr="006F6D87" w:rsidRDefault="003B1791" w:rsidP="00FF2362">
      <w:pPr>
        <w:adjustRightInd w:val="0"/>
        <w:snapToGrid w:val="0"/>
        <w:spacing w:line="360" w:lineRule="exact"/>
        <w:ind w:firstLine="482"/>
        <w:rPr>
          <w:rFonts w:eastAsia="仿宋"/>
          <w:b/>
          <w:bCs/>
          <w:szCs w:val="24"/>
        </w:rPr>
      </w:pPr>
      <w:r w:rsidRPr="006F6D87">
        <w:rPr>
          <w:rFonts w:eastAsia="仿宋" w:hint="eastAsia"/>
          <w:b/>
          <w:bCs/>
          <w:szCs w:val="24"/>
        </w:rPr>
        <w:t>四、住房安排</w:t>
      </w:r>
    </w:p>
    <w:p w14:paraId="53D3A8F8" w14:textId="3616C18C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会议预定了</w:t>
      </w:r>
      <w:r w:rsidRPr="006F6D87">
        <w:rPr>
          <w:rFonts w:eastAsia="仿宋" w:hint="eastAsia"/>
          <w:szCs w:val="24"/>
        </w:rPr>
        <w:t>2</w:t>
      </w:r>
      <w:r w:rsidRPr="006F6D87">
        <w:rPr>
          <w:rFonts w:eastAsia="仿宋" w:hint="eastAsia"/>
          <w:szCs w:val="24"/>
        </w:rPr>
        <w:t>个酒店（详见报名回执）。</w:t>
      </w:r>
      <w:r w:rsidR="00DD70D5" w:rsidRPr="006F6D87">
        <w:rPr>
          <w:rFonts w:eastAsia="仿宋" w:hint="eastAsia"/>
          <w:szCs w:val="24"/>
        </w:rPr>
        <w:t>2</w:t>
      </w:r>
      <w:r w:rsidR="00DD70D5" w:rsidRPr="006F6D87">
        <w:rPr>
          <w:rFonts w:eastAsia="仿宋"/>
          <w:szCs w:val="24"/>
        </w:rPr>
        <w:t>5</w:t>
      </w:r>
      <w:r w:rsidR="00DD70D5" w:rsidRPr="006F6D87">
        <w:rPr>
          <w:rFonts w:eastAsia="仿宋" w:hint="eastAsia"/>
          <w:szCs w:val="24"/>
        </w:rPr>
        <w:t>日</w:t>
      </w:r>
      <w:r w:rsidRPr="006F6D87">
        <w:rPr>
          <w:rFonts w:eastAsia="仿宋"/>
          <w:szCs w:val="24"/>
        </w:rPr>
        <w:t>14</w:t>
      </w:r>
      <w:r w:rsidRPr="006F6D87">
        <w:rPr>
          <w:rFonts w:eastAsia="仿宋" w:hint="eastAsia"/>
          <w:szCs w:val="24"/>
        </w:rPr>
        <w:t>点后到达的代表，请</w:t>
      </w:r>
      <w:r w:rsidR="00DD70D5" w:rsidRPr="006F6D87">
        <w:rPr>
          <w:rFonts w:eastAsia="仿宋" w:hint="eastAsia"/>
          <w:szCs w:val="24"/>
        </w:rPr>
        <w:t>2</w:t>
      </w:r>
      <w:r w:rsidR="00DD70D5" w:rsidRPr="006F6D87">
        <w:rPr>
          <w:rFonts w:eastAsia="仿宋"/>
          <w:szCs w:val="24"/>
        </w:rPr>
        <w:t>4</w:t>
      </w:r>
      <w:r w:rsidR="00DD70D5" w:rsidRPr="006F6D87">
        <w:rPr>
          <w:rFonts w:eastAsia="仿宋" w:hint="eastAsia"/>
          <w:szCs w:val="24"/>
        </w:rPr>
        <w:t>日</w:t>
      </w:r>
      <w:r w:rsidR="00DD70D5" w:rsidRPr="006F6D87">
        <w:rPr>
          <w:rFonts w:eastAsia="仿宋" w:hint="eastAsia"/>
          <w:szCs w:val="24"/>
        </w:rPr>
        <w:t>2</w:t>
      </w:r>
      <w:r w:rsidR="00DD70D5" w:rsidRPr="006F6D87">
        <w:rPr>
          <w:rFonts w:eastAsia="仿宋"/>
          <w:szCs w:val="24"/>
        </w:rPr>
        <w:t>2</w:t>
      </w:r>
      <w:r w:rsidR="00DD70D5" w:rsidRPr="006F6D87">
        <w:rPr>
          <w:rFonts w:eastAsia="仿宋" w:hint="eastAsia"/>
          <w:szCs w:val="24"/>
        </w:rPr>
        <w:t>:</w:t>
      </w:r>
      <w:r w:rsidR="00DD70D5" w:rsidRPr="006F6D87">
        <w:rPr>
          <w:rFonts w:eastAsia="仿宋"/>
          <w:szCs w:val="24"/>
        </w:rPr>
        <w:t>00</w:t>
      </w:r>
      <w:r w:rsidR="00DD70D5" w:rsidRPr="006F6D87">
        <w:rPr>
          <w:rFonts w:eastAsia="仿宋" w:hint="eastAsia"/>
          <w:szCs w:val="24"/>
        </w:rPr>
        <w:t>前</w:t>
      </w:r>
      <w:r w:rsidRPr="006F6D87">
        <w:rPr>
          <w:rFonts w:eastAsia="仿宋" w:hint="eastAsia"/>
          <w:szCs w:val="24"/>
        </w:rPr>
        <w:t>短信联系于雪姣（</w:t>
      </w:r>
      <w:r w:rsidRPr="006F6D87">
        <w:rPr>
          <w:rFonts w:eastAsia="仿宋" w:hint="eastAsia"/>
          <w:szCs w:val="24"/>
        </w:rPr>
        <w:t>18610081151</w:t>
      </w:r>
      <w:r w:rsidRPr="006F6D87">
        <w:rPr>
          <w:rFonts w:eastAsia="仿宋" w:hint="eastAsia"/>
          <w:szCs w:val="24"/>
        </w:rPr>
        <w:t>）或杨宏燕（</w:t>
      </w:r>
      <w:r w:rsidRPr="006F6D87">
        <w:rPr>
          <w:rFonts w:eastAsia="仿宋" w:hint="eastAsia"/>
          <w:szCs w:val="24"/>
        </w:rPr>
        <w:t>13810445663</w:t>
      </w:r>
      <w:r w:rsidRPr="006F6D87">
        <w:rPr>
          <w:rFonts w:eastAsia="仿宋" w:hint="eastAsia"/>
          <w:szCs w:val="24"/>
        </w:rPr>
        <w:t>）以便留房。</w:t>
      </w:r>
    </w:p>
    <w:p w14:paraId="7A060D94" w14:textId="77777777" w:rsidR="00A22A43" w:rsidRPr="006F6D87" w:rsidRDefault="003B1791" w:rsidP="00FF2362">
      <w:pPr>
        <w:adjustRightInd w:val="0"/>
        <w:snapToGrid w:val="0"/>
        <w:spacing w:line="360" w:lineRule="exact"/>
        <w:ind w:firstLine="482"/>
        <w:rPr>
          <w:rFonts w:eastAsia="仿宋"/>
          <w:color w:val="FF0000"/>
          <w:szCs w:val="24"/>
        </w:rPr>
      </w:pPr>
      <w:r w:rsidRPr="006F6D87">
        <w:rPr>
          <w:rFonts w:eastAsia="仿宋" w:hint="eastAsia"/>
          <w:b/>
          <w:bCs/>
          <w:szCs w:val="24"/>
        </w:rPr>
        <w:t>五、会议费及交费方式</w:t>
      </w:r>
    </w:p>
    <w:p w14:paraId="5543DEA6" w14:textId="3FD9AAF9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1</w:t>
      </w:r>
      <w:r w:rsidRPr="006F6D87">
        <w:rPr>
          <w:rFonts w:eastAsia="仿宋" w:hint="eastAsia"/>
          <w:szCs w:val="24"/>
        </w:rPr>
        <w:t>．会议费（含资料、餐费及参观</w:t>
      </w:r>
      <w:r w:rsidR="00DD70D5" w:rsidRPr="006F6D87">
        <w:rPr>
          <w:rFonts w:eastAsia="仿宋" w:hint="eastAsia"/>
          <w:szCs w:val="24"/>
        </w:rPr>
        <w:t>，不含业务培训费</w:t>
      </w:r>
      <w:r w:rsidRPr="006F6D87">
        <w:rPr>
          <w:rFonts w:eastAsia="仿宋" w:hint="eastAsia"/>
          <w:szCs w:val="24"/>
        </w:rPr>
        <w:t>）。非会员代表收取</w:t>
      </w:r>
      <w:r w:rsidRPr="006F6D87">
        <w:rPr>
          <w:rFonts w:eastAsia="仿宋"/>
          <w:szCs w:val="24"/>
        </w:rPr>
        <w:t>28</w:t>
      </w:r>
      <w:r w:rsidRPr="006F6D87">
        <w:rPr>
          <w:rFonts w:eastAsia="仿宋" w:hint="eastAsia"/>
          <w:szCs w:val="24"/>
        </w:rPr>
        <w:t>00</w:t>
      </w:r>
      <w:r w:rsidRPr="006F6D87">
        <w:rPr>
          <w:rFonts w:eastAsia="仿宋" w:hint="eastAsia"/>
          <w:szCs w:val="24"/>
        </w:rPr>
        <w:t>元；</w:t>
      </w:r>
      <w:proofErr w:type="gramStart"/>
      <w:r w:rsidR="00DD70D5" w:rsidRPr="006F6D87">
        <w:rPr>
          <w:rFonts w:eastAsia="仿宋" w:hint="eastAsia"/>
          <w:szCs w:val="24"/>
        </w:rPr>
        <w:t>中物联物流</w:t>
      </w:r>
      <w:proofErr w:type="gramEnd"/>
      <w:r w:rsidR="00DD70D5" w:rsidRPr="006F6D87">
        <w:rPr>
          <w:rFonts w:eastAsia="仿宋" w:hint="eastAsia"/>
          <w:szCs w:val="24"/>
        </w:rPr>
        <w:t>园区专委会会员单位（含中物联会员单位）代表</w:t>
      </w:r>
      <w:r w:rsidRPr="006F6D87">
        <w:rPr>
          <w:rFonts w:eastAsia="仿宋" w:hint="eastAsia"/>
          <w:szCs w:val="24"/>
        </w:rPr>
        <w:t>、中国物流学会</w:t>
      </w:r>
      <w:r w:rsidR="00DD70D5" w:rsidRPr="006F6D87">
        <w:rPr>
          <w:rFonts w:eastAsia="仿宋" w:hint="eastAsia"/>
          <w:szCs w:val="24"/>
        </w:rPr>
        <w:t>个人</w:t>
      </w:r>
      <w:r w:rsidRPr="006F6D87">
        <w:rPr>
          <w:rFonts w:eastAsia="仿宋" w:hint="eastAsia"/>
          <w:szCs w:val="24"/>
        </w:rPr>
        <w:t>会员每人收取</w:t>
      </w:r>
      <w:r w:rsidRPr="006F6D87">
        <w:rPr>
          <w:rFonts w:eastAsia="仿宋" w:hint="eastAsia"/>
          <w:szCs w:val="24"/>
        </w:rPr>
        <w:t>2</w:t>
      </w:r>
      <w:r w:rsidRPr="006F6D87">
        <w:rPr>
          <w:rFonts w:eastAsia="仿宋"/>
          <w:szCs w:val="24"/>
        </w:rPr>
        <w:t>3</w:t>
      </w:r>
      <w:r w:rsidRPr="006F6D87">
        <w:rPr>
          <w:rFonts w:eastAsia="仿宋" w:hint="eastAsia"/>
          <w:szCs w:val="24"/>
        </w:rPr>
        <w:t>00</w:t>
      </w:r>
      <w:r w:rsidRPr="006F6D87">
        <w:rPr>
          <w:rFonts w:eastAsia="仿宋" w:hint="eastAsia"/>
          <w:szCs w:val="24"/>
        </w:rPr>
        <w:t>元。</w:t>
      </w:r>
    </w:p>
    <w:p w14:paraId="27C1781F" w14:textId="6ADF6605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2</w:t>
      </w:r>
      <w:r w:rsidRPr="006F6D87">
        <w:rPr>
          <w:rFonts w:eastAsia="仿宋" w:hint="eastAsia"/>
          <w:szCs w:val="24"/>
        </w:rPr>
        <w:t>．由于本次参会代表较多，请尽量选择提前汇款交纳会议费，我们将根据交费顺序提前安排住房。请于</w:t>
      </w:r>
      <w:r w:rsidRPr="006F6D87">
        <w:rPr>
          <w:rFonts w:eastAsia="仿宋" w:hint="eastAsia"/>
          <w:szCs w:val="24"/>
        </w:rPr>
        <w:t>8</w:t>
      </w:r>
      <w:r w:rsidRPr="006F6D87">
        <w:rPr>
          <w:rFonts w:eastAsia="仿宋" w:hint="eastAsia"/>
          <w:szCs w:val="24"/>
        </w:rPr>
        <w:t>月</w:t>
      </w:r>
      <w:r w:rsidRPr="006F6D87">
        <w:rPr>
          <w:rFonts w:eastAsia="仿宋" w:hint="eastAsia"/>
          <w:szCs w:val="24"/>
        </w:rPr>
        <w:t>20</w:t>
      </w:r>
      <w:r w:rsidRPr="006F6D87">
        <w:rPr>
          <w:rFonts w:eastAsia="仿宋" w:hint="eastAsia"/>
          <w:szCs w:val="24"/>
        </w:rPr>
        <w:t>日前将会议费汇至以下账号。汇款后将发票抬头、纳税人识别号等相关开票信息、联系人手机号及汇款凭证发送至园区专委会邮箱（</w:t>
      </w:r>
      <w:r w:rsidRPr="006F6D87">
        <w:rPr>
          <w:rFonts w:eastAsia="仿宋"/>
          <w:szCs w:val="24"/>
        </w:rPr>
        <w:t>CFLPYQ@vip.163.com</w:t>
      </w:r>
      <w:r w:rsidRPr="006F6D87">
        <w:rPr>
          <w:rFonts w:eastAsia="仿宋" w:hint="eastAsia"/>
          <w:szCs w:val="24"/>
        </w:rPr>
        <w:t>）</w:t>
      </w:r>
      <w:r w:rsidR="00DD70D5" w:rsidRPr="006F6D87">
        <w:rPr>
          <w:rFonts w:eastAsia="仿宋" w:hint="eastAsia"/>
          <w:szCs w:val="24"/>
        </w:rPr>
        <w:t>，郑伟将回复邮件确认，并</w:t>
      </w:r>
      <w:r w:rsidRPr="006F6D87">
        <w:rPr>
          <w:rFonts w:eastAsia="仿宋" w:hint="eastAsia"/>
          <w:szCs w:val="24"/>
        </w:rPr>
        <w:t>开具电子发票发送至联系人邮箱。</w:t>
      </w:r>
    </w:p>
    <w:p w14:paraId="442A13BB" w14:textId="77777777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/>
          <w:szCs w:val="24"/>
        </w:rPr>
        <w:t>收款单位：</w:t>
      </w:r>
      <w:r w:rsidRPr="006F6D87">
        <w:rPr>
          <w:rFonts w:eastAsia="仿宋" w:hint="eastAsia"/>
          <w:szCs w:val="24"/>
        </w:rPr>
        <w:t>中物</w:t>
      </w:r>
      <w:proofErr w:type="gramStart"/>
      <w:r w:rsidRPr="006F6D87">
        <w:rPr>
          <w:rFonts w:eastAsia="仿宋" w:hint="eastAsia"/>
          <w:szCs w:val="24"/>
        </w:rPr>
        <w:t>纽</w:t>
      </w:r>
      <w:proofErr w:type="gramEnd"/>
      <w:r w:rsidRPr="006F6D87">
        <w:rPr>
          <w:rFonts w:eastAsia="仿宋" w:hint="eastAsia"/>
          <w:szCs w:val="24"/>
        </w:rPr>
        <w:t>联管理咨询（北京）有限公司</w:t>
      </w:r>
    </w:p>
    <w:p w14:paraId="1D43B7F0" w14:textId="110AE626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/>
          <w:szCs w:val="24"/>
        </w:rPr>
        <w:t>开</w:t>
      </w:r>
      <w:r w:rsidRPr="006F6D87">
        <w:rPr>
          <w:rFonts w:eastAsia="仿宋" w:hint="eastAsia"/>
          <w:szCs w:val="24"/>
        </w:rPr>
        <w:t xml:space="preserve"> </w:t>
      </w:r>
      <w:r w:rsidRPr="006F6D87">
        <w:rPr>
          <w:rFonts w:eastAsia="仿宋"/>
          <w:szCs w:val="24"/>
        </w:rPr>
        <w:t>户</w:t>
      </w:r>
      <w:r w:rsidRPr="006F6D87">
        <w:rPr>
          <w:rFonts w:eastAsia="仿宋" w:hint="eastAsia"/>
          <w:szCs w:val="24"/>
        </w:rPr>
        <w:t xml:space="preserve"> </w:t>
      </w:r>
      <w:r w:rsidRPr="006F6D87">
        <w:rPr>
          <w:rFonts w:eastAsia="仿宋"/>
          <w:szCs w:val="24"/>
        </w:rPr>
        <w:t>行：</w:t>
      </w:r>
      <w:r w:rsidR="007325E2" w:rsidRPr="006F6D87">
        <w:rPr>
          <w:rFonts w:eastAsia="仿宋" w:hint="eastAsia"/>
          <w:szCs w:val="24"/>
        </w:rPr>
        <w:t>中国工商银行股份有限公司北京幸福街支行</w:t>
      </w:r>
    </w:p>
    <w:p w14:paraId="49F44535" w14:textId="77777777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proofErr w:type="gramStart"/>
      <w:r w:rsidRPr="006F6D87">
        <w:rPr>
          <w:rFonts w:eastAsia="仿宋"/>
          <w:szCs w:val="24"/>
        </w:rPr>
        <w:t>账</w:t>
      </w:r>
      <w:proofErr w:type="gramEnd"/>
      <w:r w:rsidRPr="006F6D87">
        <w:rPr>
          <w:rFonts w:eastAsia="仿宋" w:hint="eastAsia"/>
          <w:szCs w:val="24"/>
        </w:rPr>
        <w:t xml:space="preserve">  </w:t>
      </w:r>
      <w:r w:rsidRPr="006F6D87">
        <w:rPr>
          <w:rFonts w:eastAsia="仿宋"/>
          <w:szCs w:val="24"/>
        </w:rPr>
        <w:t xml:space="preserve">  </w:t>
      </w:r>
      <w:r w:rsidRPr="006F6D87">
        <w:rPr>
          <w:rFonts w:eastAsia="仿宋"/>
          <w:szCs w:val="24"/>
        </w:rPr>
        <w:t>号：</w:t>
      </w:r>
      <w:r w:rsidRPr="006F6D87">
        <w:rPr>
          <w:rFonts w:eastAsia="仿宋" w:hint="eastAsia"/>
          <w:szCs w:val="24"/>
        </w:rPr>
        <w:t>0200333409100059659</w:t>
      </w:r>
    </w:p>
    <w:p w14:paraId="3B0FE5FC" w14:textId="77777777" w:rsidR="00A22A43" w:rsidRPr="006F6D87" w:rsidRDefault="003B1791" w:rsidP="00FF2362">
      <w:pPr>
        <w:adjustRightInd w:val="0"/>
        <w:snapToGrid w:val="0"/>
        <w:spacing w:line="360" w:lineRule="exact"/>
        <w:ind w:firstLine="482"/>
        <w:rPr>
          <w:rFonts w:eastAsia="仿宋"/>
          <w:szCs w:val="24"/>
        </w:rPr>
      </w:pPr>
      <w:r w:rsidRPr="006F6D87">
        <w:rPr>
          <w:rFonts w:eastAsia="仿宋" w:hint="eastAsia"/>
          <w:b/>
          <w:bCs/>
          <w:szCs w:val="24"/>
        </w:rPr>
        <w:t>六、演讲及展览展示</w:t>
      </w:r>
    </w:p>
    <w:p w14:paraId="6BF6C551" w14:textId="7EB20E79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分论坛演讲意向联系人：陈凯（</w:t>
      </w:r>
      <w:r w:rsidRPr="006F6D87">
        <w:rPr>
          <w:rFonts w:eastAsia="仿宋" w:hint="eastAsia"/>
          <w:szCs w:val="24"/>
        </w:rPr>
        <w:t>18811446270</w:t>
      </w:r>
      <w:r w:rsidRPr="006F6D87">
        <w:rPr>
          <w:rFonts w:eastAsia="仿宋" w:hint="eastAsia"/>
          <w:szCs w:val="24"/>
        </w:rPr>
        <w:t>）、黄萍（</w:t>
      </w:r>
      <w:r w:rsidRPr="006F6D87">
        <w:rPr>
          <w:rFonts w:eastAsia="仿宋" w:hint="eastAsia"/>
          <w:szCs w:val="24"/>
        </w:rPr>
        <w:t>13301381866</w:t>
      </w:r>
      <w:r w:rsidRPr="006F6D87">
        <w:rPr>
          <w:rFonts w:eastAsia="仿宋" w:hint="eastAsia"/>
          <w:szCs w:val="24"/>
        </w:rPr>
        <w:t>）</w:t>
      </w:r>
    </w:p>
    <w:p w14:paraId="74FCAD48" w14:textId="77777777" w:rsidR="00A22A43" w:rsidRPr="006F6D87" w:rsidRDefault="003B1791" w:rsidP="00FF2362">
      <w:pPr>
        <w:adjustRightInd w:val="0"/>
        <w:snapToGrid w:val="0"/>
        <w:spacing w:line="36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szCs w:val="24"/>
        </w:rPr>
        <w:t>展览展示联系人：</w:t>
      </w:r>
      <w:proofErr w:type="gramStart"/>
      <w:r w:rsidRPr="006F6D87">
        <w:rPr>
          <w:rFonts w:eastAsia="仿宋" w:hint="eastAsia"/>
          <w:szCs w:val="24"/>
        </w:rPr>
        <w:t>宫士博</w:t>
      </w:r>
      <w:proofErr w:type="gramEnd"/>
      <w:r w:rsidRPr="006F6D87">
        <w:rPr>
          <w:rFonts w:eastAsia="仿宋" w:hint="eastAsia"/>
          <w:szCs w:val="24"/>
        </w:rPr>
        <w:t>（</w:t>
      </w:r>
      <w:r w:rsidRPr="006F6D87">
        <w:rPr>
          <w:rFonts w:eastAsia="仿宋" w:hint="eastAsia"/>
          <w:szCs w:val="24"/>
        </w:rPr>
        <w:t>18604112939</w:t>
      </w:r>
      <w:r w:rsidRPr="006F6D87">
        <w:rPr>
          <w:rFonts w:eastAsia="仿宋" w:hint="eastAsia"/>
          <w:szCs w:val="24"/>
        </w:rPr>
        <w:t>）、于雪姣（</w:t>
      </w:r>
      <w:r w:rsidRPr="006F6D87">
        <w:rPr>
          <w:rFonts w:eastAsia="仿宋" w:hint="eastAsia"/>
          <w:szCs w:val="24"/>
        </w:rPr>
        <w:t>18610081151</w:t>
      </w:r>
      <w:r w:rsidRPr="006F6D87">
        <w:rPr>
          <w:rFonts w:eastAsia="仿宋" w:hint="eastAsia"/>
          <w:szCs w:val="24"/>
        </w:rPr>
        <w:t>）</w:t>
      </w:r>
    </w:p>
    <w:p w14:paraId="1C90A2E9" w14:textId="77777777" w:rsidR="00A22A43" w:rsidRPr="006F6D87" w:rsidRDefault="003B1791" w:rsidP="00FF2362">
      <w:pPr>
        <w:adjustRightInd w:val="0"/>
        <w:snapToGrid w:val="0"/>
        <w:spacing w:line="360" w:lineRule="exact"/>
        <w:ind w:firstLine="482"/>
        <w:rPr>
          <w:rFonts w:eastAsia="仿宋"/>
          <w:b/>
          <w:bCs/>
          <w:szCs w:val="24"/>
        </w:rPr>
      </w:pPr>
      <w:r w:rsidRPr="006F6D87">
        <w:rPr>
          <w:rFonts w:eastAsia="仿宋" w:hint="eastAsia"/>
          <w:b/>
          <w:bCs/>
          <w:szCs w:val="24"/>
        </w:rPr>
        <w:t>七、会后活动</w:t>
      </w:r>
    </w:p>
    <w:p w14:paraId="73C692F1" w14:textId="77777777" w:rsidR="00A22A43" w:rsidRDefault="003B1791" w:rsidP="00FF2362">
      <w:pPr>
        <w:adjustRightInd w:val="0"/>
        <w:snapToGrid w:val="0"/>
        <w:spacing w:line="360" w:lineRule="exact"/>
        <w:ind w:firstLine="480"/>
        <w:rPr>
          <w:rFonts w:eastAsia="仿宋_GB2312"/>
          <w:szCs w:val="24"/>
        </w:rPr>
      </w:pPr>
      <w:r w:rsidRPr="006F6D87">
        <w:rPr>
          <w:rFonts w:eastAsia="仿宋" w:hint="eastAsia"/>
          <w:szCs w:val="24"/>
        </w:rPr>
        <w:t>本次会议全部活动将于</w:t>
      </w:r>
      <w:r w:rsidRPr="006F6D87">
        <w:rPr>
          <w:rFonts w:eastAsia="仿宋" w:hint="eastAsia"/>
          <w:szCs w:val="24"/>
        </w:rPr>
        <w:t>8</w:t>
      </w:r>
      <w:r w:rsidRPr="006F6D87">
        <w:rPr>
          <w:rFonts w:eastAsia="仿宋" w:hint="eastAsia"/>
          <w:szCs w:val="24"/>
        </w:rPr>
        <w:t>月</w:t>
      </w:r>
      <w:r w:rsidRPr="006F6D87">
        <w:rPr>
          <w:rFonts w:eastAsia="仿宋"/>
          <w:szCs w:val="24"/>
        </w:rPr>
        <w:t>2</w:t>
      </w:r>
      <w:r w:rsidRPr="006F6D87">
        <w:rPr>
          <w:rFonts w:eastAsia="仿宋" w:hint="eastAsia"/>
          <w:szCs w:val="24"/>
        </w:rPr>
        <w:t>7</w:t>
      </w:r>
      <w:r w:rsidRPr="006F6D87">
        <w:rPr>
          <w:rFonts w:eastAsia="仿宋" w:hint="eastAsia"/>
          <w:szCs w:val="24"/>
        </w:rPr>
        <w:t>日下午参观后结束，请代表自行安排后续行程。</w:t>
      </w:r>
      <w:r>
        <w:rPr>
          <w:rFonts w:eastAsia="仿宋_GB2312"/>
          <w:szCs w:val="24"/>
        </w:rPr>
        <w:br w:type="page"/>
      </w:r>
    </w:p>
    <w:p w14:paraId="240020A3" w14:textId="77777777" w:rsidR="00A22A43" w:rsidRDefault="003B1791">
      <w:pPr>
        <w:pStyle w:val="a8"/>
        <w:adjustRightInd w:val="0"/>
        <w:snapToGrid w:val="0"/>
        <w:spacing w:line="400" w:lineRule="exact"/>
        <w:ind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eastAsia="仿宋"/>
          <w:sz w:val="30"/>
          <w:szCs w:val="30"/>
        </w:rPr>
        <w:t>3</w:t>
      </w:r>
      <w:r>
        <w:rPr>
          <w:rFonts w:eastAsia="仿宋"/>
          <w:sz w:val="30"/>
          <w:szCs w:val="30"/>
        </w:rPr>
        <w:t>：</w:t>
      </w:r>
    </w:p>
    <w:p w14:paraId="33F0D512" w14:textId="77777777" w:rsidR="00A22A43" w:rsidRDefault="003B1791">
      <w:pPr>
        <w:pStyle w:val="af0"/>
        <w:widowControl/>
        <w:spacing w:beforeAutospacing="0" w:afterLines="50" w:after="163" w:afterAutospacing="0"/>
        <w:jc w:val="center"/>
        <w:rPr>
          <w:rFonts w:ascii="黑体" w:eastAsia="黑体" w:hAnsi="黑体"/>
          <w:color w:val="000000"/>
          <w:sz w:val="2"/>
          <w:szCs w:val="40"/>
        </w:rPr>
      </w:pPr>
      <w:r>
        <w:rPr>
          <w:rFonts w:ascii="黑体" w:eastAsia="黑体" w:hAnsi="黑体" w:cs="宋体" w:hint="eastAsia"/>
          <w:iCs/>
          <w:kern w:val="2"/>
          <w:sz w:val="36"/>
          <w:szCs w:val="28"/>
        </w:rPr>
        <w:t>报 名 回 执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400"/>
        <w:gridCol w:w="2010"/>
        <w:gridCol w:w="1334"/>
        <w:gridCol w:w="934"/>
        <w:gridCol w:w="851"/>
        <w:gridCol w:w="1559"/>
      </w:tblGrid>
      <w:tr w:rsidR="00A22A43" w:rsidRPr="006F6D87" w14:paraId="16B56B6C" w14:textId="77777777">
        <w:trPr>
          <w:cantSplit/>
          <w:trHeight w:val="557"/>
        </w:trPr>
        <w:tc>
          <w:tcPr>
            <w:tcW w:w="2943" w:type="dxa"/>
            <w:gridSpan w:val="2"/>
            <w:vAlign w:val="center"/>
          </w:tcPr>
          <w:p w14:paraId="392AF4CC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单位名称</w:t>
            </w:r>
          </w:p>
        </w:tc>
        <w:tc>
          <w:tcPr>
            <w:tcW w:w="4678" w:type="dxa"/>
            <w:gridSpan w:val="4"/>
            <w:vAlign w:val="center"/>
          </w:tcPr>
          <w:p w14:paraId="3FFE071B" w14:textId="77777777" w:rsidR="00A22A43" w:rsidRPr="006F6D87" w:rsidRDefault="00A22A43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F637E37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邮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>编</w:t>
            </w:r>
          </w:p>
        </w:tc>
        <w:tc>
          <w:tcPr>
            <w:tcW w:w="1559" w:type="dxa"/>
            <w:vAlign w:val="center"/>
          </w:tcPr>
          <w:p w14:paraId="76EDAA91" w14:textId="77777777" w:rsidR="00A22A43" w:rsidRPr="006F6D87" w:rsidRDefault="00A22A43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66D34888" w14:textId="77777777">
        <w:trPr>
          <w:cantSplit/>
          <w:trHeight w:val="56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14:paraId="48E6D3B1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地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 w:hint="eastAsia"/>
                <w:color w:val="000000"/>
                <w:sz w:val="24"/>
              </w:rPr>
              <w:t>址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14:paraId="5A5415C0" w14:textId="77777777" w:rsidR="00A22A43" w:rsidRPr="006F6D87" w:rsidRDefault="00A22A43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6A5758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64D1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电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 w:hint="eastAsia"/>
                <w:color w:val="000000"/>
                <w:sz w:val="24"/>
              </w:rPr>
              <w:t>话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6D7" w14:textId="77777777" w:rsidR="00A22A43" w:rsidRPr="006F6D87" w:rsidRDefault="00A22A43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C0C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传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 w:hint="eastAsia"/>
                <w:color w:val="000000"/>
                <w:sz w:val="24"/>
              </w:rPr>
              <w:t>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816" w14:textId="77777777" w:rsidR="00A22A43" w:rsidRPr="006F6D87" w:rsidRDefault="00A22A43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1582F86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975D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参会人姓名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ACA5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strike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1F6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0CE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7C62A5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9CE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性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 w:hint="eastAsia"/>
                <w:color w:val="000000"/>
                <w:sz w:val="24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F9E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A896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4375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5665A3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8E9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职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proofErr w:type="gramStart"/>
            <w:r w:rsidRPr="006F6D87">
              <w:rPr>
                <w:rFonts w:eastAsia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6E04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7488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6086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5A9548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E07C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A347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768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7BD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6DDCFAD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EA45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6F6D87">
              <w:rPr>
                <w:rFonts w:eastAsia="仿宋" w:hint="eastAsia"/>
                <w:color w:val="000000"/>
                <w:sz w:val="24"/>
              </w:rPr>
              <w:t>邮</w:t>
            </w:r>
            <w:proofErr w:type="gramEnd"/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 w:hint="eastAsia"/>
                <w:color w:val="000000"/>
                <w:sz w:val="24"/>
              </w:rPr>
              <w:t>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59D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D285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11C9" w14:textId="77777777" w:rsidR="00A22A43" w:rsidRPr="006F6D87" w:rsidRDefault="00A22A43">
            <w:pPr>
              <w:pStyle w:val="a8"/>
              <w:snapToGrid w:val="0"/>
              <w:ind w:firstLineChars="0" w:firstLine="0"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A22A43" w:rsidRPr="006F6D87" w14:paraId="34F40B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4D4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参观意向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C73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□是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CAD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□是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</w:t>
            </w:r>
            <w:r w:rsidRPr="006F6D87">
              <w:rPr>
                <w:rFonts w:eastAsia="仿宋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BD3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□是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</w:t>
            </w:r>
            <w:r w:rsidRPr="006F6D87">
              <w:rPr>
                <w:rFonts w:eastAsia="仿宋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</w:t>
            </w:r>
            <w:r w:rsidRPr="006F6D87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A22A43" w:rsidRPr="006F6D87" w14:paraId="008A8E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BFBA" w14:textId="777777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住宿安排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F1C7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□是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367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□是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</w:t>
            </w:r>
            <w:r w:rsidRPr="006F6D87">
              <w:rPr>
                <w:rFonts w:eastAsia="仿宋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 </w:t>
            </w:r>
            <w:r w:rsidRPr="006F6D87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488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color w:val="000000"/>
                <w:sz w:val="24"/>
              </w:rPr>
            </w:pPr>
            <w:r w:rsidRPr="006F6D87">
              <w:rPr>
                <w:rFonts w:eastAsia="仿宋" w:hint="eastAsia"/>
                <w:color w:val="000000"/>
                <w:sz w:val="24"/>
              </w:rPr>
              <w:t>□是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</w:t>
            </w:r>
            <w:r w:rsidRPr="006F6D87">
              <w:rPr>
                <w:rFonts w:eastAsia="仿宋"/>
                <w:color w:val="000000"/>
                <w:sz w:val="24"/>
              </w:rPr>
              <w:t xml:space="preserve"> </w:t>
            </w:r>
            <w:r w:rsidRPr="006F6D87">
              <w:rPr>
                <w:rFonts w:eastAsia="仿宋" w:hint="eastAsia"/>
                <w:color w:val="000000"/>
                <w:sz w:val="24"/>
              </w:rPr>
              <w:t xml:space="preserve">  </w:t>
            </w:r>
            <w:r w:rsidRPr="006F6D87">
              <w:rPr>
                <w:rFonts w:eastAsia="仿宋" w:hint="eastAsia"/>
                <w:color w:val="000000"/>
                <w:sz w:val="24"/>
              </w:rPr>
              <w:t>□否</w:t>
            </w:r>
          </w:p>
        </w:tc>
      </w:tr>
      <w:tr w:rsidR="00A22A43" w:rsidRPr="006F6D87" w14:paraId="146E007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E76" w14:textId="77777777" w:rsidR="00A22A43" w:rsidRPr="006F6D87" w:rsidRDefault="003B1791">
            <w:pPr>
              <w:pStyle w:val="a8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住房意向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E00B" w14:textId="77777777" w:rsidR="00DD70D5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color w:val="000000"/>
                <w:sz w:val="24"/>
              </w:rPr>
            </w:pPr>
            <w:proofErr w:type="gramStart"/>
            <w:r w:rsidRPr="006F6D87">
              <w:rPr>
                <w:rFonts w:eastAsia="仿宋" w:hint="eastAsia"/>
                <w:color w:val="000000"/>
                <w:sz w:val="24"/>
              </w:rPr>
              <w:t>馨</w:t>
            </w:r>
            <w:proofErr w:type="gramEnd"/>
            <w:r w:rsidRPr="006F6D87">
              <w:rPr>
                <w:rFonts w:eastAsia="仿宋" w:hint="eastAsia"/>
                <w:color w:val="000000"/>
                <w:sz w:val="24"/>
              </w:rPr>
              <w:t>岛国际酒店</w:t>
            </w:r>
          </w:p>
          <w:p w14:paraId="1814A873" w14:textId="34058977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（</w:t>
            </w:r>
            <w:r w:rsidR="00DD70D5" w:rsidRPr="006F6D87">
              <w:rPr>
                <w:rFonts w:eastAsia="仿宋"/>
                <w:sz w:val="24"/>
              </w:rPr>
              <w:t>400</w:t>
            </w:r>
            <w:r w:rsidRPr="006F6D87">
              <w:rPr>
                <w:rFonts w:eastAsia="仿宋" w:hint="eastAsia"/>
                <w:sz w:val="24"/>
              </w:rPr>
              <w:t>元</w:t>
            </w:r>
            <w:r w:rsidRPr="006F6D87">
              <w:rPr>
                <w:rFonts w:eastAsia="仿宋" w:hint="eastAsia"/>
                <w:sz w:val="24"/>
              </w:rPr>
              <w:t>/</w:t>
            </w:r>
            <w:r w:rsidRPr="006F6D87">
              <w:rPr>
                <w:rFonts w:eastAsia="仿宋" w:hint="eastAsia"/>
                <w:sz w:val="24"/>
              </w:rPr>
              <w:t>间</w:t>
            </w:r>
            <w:r w:rsidRPr="006F6D87">
              <w:rPr>
                <w:rFonts w:eastAsia="仿宋" w:hint="eastAsia"/>
                <w:sz w:val="24"/>
              </w:rPr>
              <w:t>/</w:t>
            </w:r>
            <w:r w:rsidRPr="006F6D87"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213" w14:textId="29F17999" w:rsidR="00A22A43" w:rsidRPr="006F6D87" w:rsidRDefault="003B1791" w:rsidP="00FF2362">
            <w:pPr>
              <w:pStyle w:val="a8"/>
              <w:snapToGrid w:val="0"/>
              <w:ind w:right="120" w:firstLineChars="100" w:firstLine="240"/>
              <w:jc w:val="center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□</w:t>
            </w:r>
            <w:proofErr w:type="gramStart"/>
            <w:r w:rsidRPr="006F6D87">
              <w:rPr>
                <w:rFonts w:eastAsia="仿宋" w:hint="eastAsia"/>
                <w:sz w:val="24"/>
              </w:rPr>
              <w:t>标间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BFC" w14:textId="41B5F6DD" w:rsidR="00A22A43" w:rsidRPr="006F6D87" w:rsidRDefault="003B1791" w:rsidP="00FF2362">
            <w:pPr>
              <w:pStyle w:val="a8"/>
              <w:snapToGrid w:val="0"/>
              <w:ind w:right="120" w:firstLineChars="100" w:firstLine="240"/>
              <w:jc w:val="center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□</w:t>
            </w:r>
            <w:proofErr w:type="gramStart"/>
            <w:r w:rsidRPr="006F6D87">
              <w:rPr>
                <w:rFonts w:eastAsia="仿宋" w:hint="eastAsia"/>
                <w:sz w:val="24"/>
              </w:rPr>
              <w:t>标间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C0C4" w14:textId="478F2A19" w:rsidR="00A22A43" w:rsidRPr="006F6D87" w:rsidRDefault="003B1791" w:rsidP="00FF2362">
            <w:pPr>
              <w:pStyle w:val="a8"/>
              <w:snapToGrid w:val="0"/>
              <w:ind w:firstLineChars="100" w:firstLine="240"/>
              <w:jc w:val="center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□</w:t>
            </w:r>
            <w:proofErr w:type="gramStart"/>
            <w:r w:rsidRPr="006F6D87">
              <w:rPr>
                <w:rFonts w:eastAsia="仿宋" w:hint="eastAsia"/>
                <w:sz w:val="24"/>
              </w:rPr>
              <w:t>标间</w:t>
            </w:r>
            <w:proofErr w:type="gramEnd"/>
          </w:p>
        </w:tc>
      </w:tr>
      <w:tr w:rsidR="00A22A43" w:rsidRPr="006F6D87" w14:paraId="44A699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FDD" w14:textId="77777777" w:rsidR="00A22A43" w:rsidRPr="006F6D87" w:rsidRDefault="00A22A43">
            <w:pPr>
              <w:pStyle w:val="a8"/>
              <w:snapToGrid w:val="0"/>
              <w:spacing w:line="360" w:lineRule="auto"/>
              <w:ind w:firstLineChars="0" w:firstLine="0"/>
              <w:rPr>
                <w:rFonts w:eastAsia="仿宋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8B0" w14:textId="1C7C7511" w:rsidR="00A22A43" w:rsidRPr="006F6D87" w:rsidRDefault="003B1791">
            <w:pPr>
              <w:pStyle w:val="a8"/>
              <w:snapToGrid w:val="0"/>
              <w:ind w:firstLineChars="0" w:firstLine="0"/>
              <w:jc w:val="center"/>
              <w:rPr>
                <w:rFonts w:eastAsia="仿宋"/>
                <w:sz w:val="24"/>
              </w:rPr>
            </w:pPr>
            <w:proofErr w:type="gramStart"/>
            <w:r w:rsidRPr="006F6D87">
              <w:rPr>
                <w:rFonts w:eastAsia="仿宋" w:hint="eastAsia"/>
                <w:color w:val="000000"/>
                <w:sz w:val="24"/>
              </w:rPr>
              <w:t>宜昌均瑶禧</w:t>
            </w:r>
            <w:proofErr w:type="gramEnd"/>
            <w:r w:rsidRPr="006F6D87">
              <w:rPr>
                <w:rFonts w:eastAsia="仿宋" w:hint="eastAsia"/>
                <w:color w:val="000000"/>
                <w:sz w:val="24"/>
              </w:rPr>
              <w:t>玥酒店</w:t>
            </w:r>
            <w:r w:rsidRPr="006F6D87">
              <w:rPr>
                <w:rFonts w:eastAsia="仿宋" w:hint="eastAsia"/>
                <w:sz w:val="24"/>
              </w:rPr>
              <w:t>（</w:t>
            </w:r>
            <w:r w:rsidR="00DD70D5" w:rsidRPr="006F6D87">
              <w:rPr>
                <w:rFonts w:eastAsia="仿宋"/>
                <w:sz w:val="24"/>
              </w:rPr>
              <w:t>320</w:t>
            </w:r>
            <w:r w:rsidRPr="006F6D87">
              <w:rPr>
                <w:rFonts w:eastAsia="仿宋" w:hint="eastAsia"/>
                <w:sz w:val="24"/>
              </w:rPr>
              <w:t>-</w:t>
            </w:r>
            <w:r w:rsidR="00DD70D5" w:rsidRPr="006F6D87">
              <w:rPr>
                <w:rFonts w:eastAsia="仿宋"/>
                <w:sz w:val="24"/>
              </w:rPr>
              <w:t>390</w:t>
            </w:r>
            <w:r w:rsidRPr="006F6D87">
              <w:rPr>
                <w:rFonts w:eastAsia="仿宋" w:hint="eastAsia"/>
                <w:sz w:val="24"/>
              </w:rPr>
              <w:t>元</w:t>
            </w:r>
            <w:r w:rsidRPr="006F6D87">
              <w:rPr>
                <w:rFonts w:eastAsia="仿宋" w:hint="eastAsia"/>
                <w:sz w:val="24"/>
              </w:rPr>
              <w:t>/</w:t>
            </w:r>
            <w:r w:rsidRPr="006F6D87">
              <w:rPr>
                <w:rFonts w:eastAsia="仿宋" w:hint="eastAsia"/>
                <w:sz w:val="24"/>
              </w:rPr>
              <w:t>间</w:t>
            </w:r>
            <w:r w:rsidRPr="006F6D87">
              <w:rPr>
                <w:rFonts w:eastAsia="仿宋" w:hint="eastAsia"/>
                <w:sz w:val="24"/>
              </w:rPr>
              <w:t>/</w:t>
            </w:r>
            <w:r w:rsidRPr="006F6D87">
              <w:rPr>
                <w:rFonts w:eastAsia="仿宋" w:hint="eastAsia"/>
                <w:sz w:val="24"/>
              </w:rPr>
              <w:t>天）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4E4" w14:textId="733DF1A5" w:rsidR="00A22A43" w:rsidRPr="006F6D87" w:rsidRDefault="003B1791">
            <w:pPr>
              <w:pStyle w:val="a8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□</w:t>
            </w:r>
            <w:proofErr w:type="gramStart"/>
            <w:r w:rsidRPr="006F6D87">
              <w:rPr>
                <w:rFonts w:eastAsia="仿宋" w:hint="eastAsia"/>
                <w:sz w:val="24"/>
              </w:rPr>
              <w:t>标间</w:t>
            </w:r>
            <w:proofErr w:type="gramEnd"/>
            <w:r w:rsidRPr="006F6D87">
              <w:rPr>
                <w:rFonts w:eastAsia="仿宋" w:hint="eastAsia"/>
                <w:sz w:val="24"/>
              </w:rPr>
              <w:t xml:space="preserve">  </w:t>
            </w:r>
            <w:r w:rsidRPr="006F6D87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5735" w14:textId="1836710F" w:rsidR="00A22A43" w:rsidRPr="006F6D87" w:rsidRDefault="003B1791">
            <w:pPr>
              <w:pStyle w:val="a8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□</w:t>
            </w:r>
            <w:proofErr w:type="gramStart"/>
            <w:r w:rsidRPr="006F6D87">
              <w:rPr>
                <w:rFonts w:eastAsia="仿宋" w:hint="eastAsia"/>
                <w:sz w:val="24"/>
              </w:rPr>
              <w:t>标间</w:t>
            </w:r>
            <w:proofErr w:type="gramEnd"/>
            <w:r w:rsidRPr="006F6D87">
              <w:rPr>
                <w:rFonts w:eastAsia="仿宋" w:hint="eastAsia"/>
                <w:sz w:val="24"/>
              </w:rPr>
              <w:t xml:space="preserve">  </w:t>
            </w:r>
            <w:r w:rsidRPr="006F6D87">
              <w:rPr>
                <w:rFonts w:eastAsia="仿宋" w:hint="eastAsia"/>
                <w:sz w:val="24"/>
              </w:rPr>
              <w:t>□大床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77EE" w14:textId="379AA27F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□</w:t>
            </w:r>
            <w:proofErr w:type="gramStart"/>
            <w:r w:rsidRPr="006F6D87">
              <w:rPr>
                <w:rFonts w:eastAsia="仿宋" w:hint="eastAsia"/>
                <w:sz w:val="24"/>
              </w:rPr>
              <w:t>标间</w:t>
            </w:r>
            <w:proofErr w:type="gramEnd"/>
            <w:r w:rsidRPr="006F6D87">
              <w:rPr>
                <w:rFonts w:eastAsia="仿宋" w:hint="eastAsia"/>
                <w:sz w:val="24"/>
              </w:rPr>
              <w:t xml:space="preserve">  </w:t>
            </w:r>
            <w:r w:rsidRPr="006F6D87">
              <w:rPr>
                <w:rFonts w:eastAsia="仿宋" w:hint="eastAsia"/>
                <w:sz w:val="24"/>
              </w:rPr>
              <w:t>□大床</w:t>
            </w:r>
          </w:p>
        </w:tc>
      </w:tr>
      <w:tr w:rsidR="00A22A43" w:rsidRPr="006F6D87" w14:paraId="40688A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FB2" w14:textId="77777777" w:rsidR="00A22A43" w:rsidRPr="006F6D87" w:rsidRDefault="003B1791">
            <w:pPr>
              <w:pStyle w:val="a8"/>
              <w:snapToGrid w:val="0"/>
              <w:ind w:right="120"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发票抬头：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8A53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纳税人识别号：</w:t>
            </w:r>
          </w:p>
        </w:tc>
      </w:tr>
      <w:tr w:rsidR="00A22A43" w:rsidRPr="006F6D87" w14:paraId="7059DD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4CF6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发票指定联系人：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55A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联系电话：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913" w14:textId="77777777" w:rsidR="00A22A43" w:rsidRPr="006F6D87" w:rsidRDefault="003B1791">
            <w:pPr>
              <w:pStyle w:val="a8"/>
              <w:snapToGrid w:val="0"/>
              <w:ind w:firstLineChars="100" w:firstLine="240"/>
              <w:rPr>
                <w:rFonts w:eastAsia="仿宋"/>
                <w:sz w:val="24"/>
              </w:rPr>
            </w:pPr>
            <w:r w:rsidRPr="006F6D87">
              <w:rPr>
                <w:rFonts w:eastAsia="仿宋" w:hint="eastAsia"/>
                <w:sz w:val="24"/>
              </w:rPr>
              <w:t>邮箱：</w:t>
            </w:r>
          </w:p>
        </w:tc>
      </w:tr>
    </w:tbl>
    <w:p w14:paraId="428F878B" w14:textId="77777777" w:rsidR="00A22A43" w:rsidRPr="006F6D87" w:rsidRDefault="003B1791" w:rsidP="00C133BA">
      <w:pPr>
        <w:adjustRightInd w:val="0"/>
        <w:snapToGrid w:val="0"/>
        <w:spacing w:beforeLines="100" w:before="326" w:afterLines="50" w:after="163" w:line="240" w:lineRule="atLeast"/>
        <w:ind w:leftChars="-67" w:left="-161" w:rightChars="53" w:right="127" w:firstLine="482"/>
        <w:jc w:val="left"/>
        <w:rPr>
          <w:rFonts w:eastAsia="仿宋"/>
          <w:b/>
        </w:rPr>
      </w:pPr>
      <w:r w:rsidRPr="006F6D87">
        <w:rPr>
          <w:rFonts w:eastAsia="仿宋" w:hint="eastAsia"/>
          <w:b/>
        </w:rPr>
        <w:t>备注：</w:t>
      </w:r>
    </w:p>
    <w:p w14:paraId="5188C661" w14:textId="69951AE8" w:rsidR="00DD70D5" w:rsidRPr="006F6D87" w:rsidRDefault="00DD70D5" w:rsidP="00DD70D5">
      <w:pPr>
        <w:adjustRightInd w:val="0"/>
        <w:snapToGrid w:val="0"/>
        <w:spacing w:line="380" w:lineRule="exact"/>
        <w:ind w:firstLine="480"/>
        <w:rPr>
          <w:rFonts w:eastAsia="仿宋"/>
          <w:color w:val="000000"/>
          <w:szCs w:val="24"/>
        </w:rPr>
      </w:pPr>
      <w:r w:rsidRPr="006F6D87">
        <w:rPr>
          <w:rFonts w:eastAsia="仿宋" w:hint="eastAsia"/>
          <w:color w:val="000000"/>
          <w:szCs w:val="24"/>
        </w:rPr>
        <w:t>1</w:t>
      </w:r>
      <w:r w:rsidRPr="006F6D87">
        <w:rPr>
          <w:rFonts w:eastAsia="仿宋"/>
          <w:color w:val="000000"/>
          <w:szCs w:val="24"/>
        </w:rPr>
        <w:t>.</w:t>
      </w:r>
      <w:r w:rsidRPr="006F6D87">
        <w:rPr>
          <w:rFonts w:eastAsia="仿宋"/>
          <w:szCs w:val="24"/>
        </w:rPr>
        <w:t>会议预定了</w:t>
      </w:r>
      <w:r w:rsidRPr="006F6D87">
        <w:rPr>
          <w:rFonts w:eastAsia="仿宋"/>
          <w:szCs w:val="24"/>
        </w:rPr>
        <w:t>2</w:t>
      </w:r>
      <w:r w:rsidRPr="006F6D87">
        <w:rPr>
          <w:rFonts w:eastAsia="仿宋"/>
          <w:szCs w:val="24"/>
        </w:rPr>
        <w:t>个酒店，其中</w:t>
      </w:r>
      <w:proofErr w:type="gramStart"/>
      <w:r w:rsidRPr="006F6D87">
        <w:rPr>
          <w:rFonts w:eastAsia="仿宋"/>
          <w:szCs w:val="24"/>
        </w:rPr>
        <w:t>馨</w:t>
      </w:r>
      <w:proofErr w:type="gramEnd"/>
      <w:r w:rsidRPr="006F6D87">
        <w:rPr>
          <w:rFonts w:eastAsia="仿宋"/>
          <w:szCs w:val="24"/>
        </w:rPr>
        <w:t>岛国</w:t>
      </w:r>
      <w:proofErr w:type="gramStart"/>
      <w:r w:rsidRPr="006F6D87">
        <w:rPr>
          <w:rFonts w:eastAsia="仿宋"/>
          <w:szCs w:val="24"/>
        </w:rPr>
        <w:t>际酒店</w:t>
      </w:r>
      <w:proofErr w:type="gramEnd"/>
      <w:r w:rsidRPr="006F6D87">
        <w:rPr>
          <w:rFonts w:eastAsia="仿宋"/>
          <w:szCs w:val="24"/>
        </w:rPr>
        <w:t>为</w:t>
      </w:r>
      <w:r w:rsidRPr="006F6D87">
        <w:rPr>
          <w:rFonts w:eastAsia="仿宋"/>
          <w:szCs w:val="24"/>
        </w:rPr>
        <w:t>400</w:t>
      </w:r>
      <w:r w:rsidRPr="006F6D87">
        <w:rPr>
          <w:rFonts w:eastAsia="仿宋"/>
          <w:szCs w:val="24"/>
        </w:rPr>
        <w:t>元</w:t>
      </w:r>
      <w:r w:rsidRPr="006F6D87">
        <w:rPr>
          <w:rFonts w:eastAsia="仿宋"/>
          <w:szCs w:val="24"/>
        </w:rPr>
        <w:t>/</w:t>
      </w:r>
      <w:r w:rsidRPr="006F6D87">
        <w:rPr>
          <w:rFonts w:eastAsia="仿宋"/>
          <w:szCs w:val="24"/>
        </w:rPr>
        <w:t>间</w:t>
      </w:r>
      <w:r w:rsidRPr="006F6D87">
        <w:rPr>
          <w:rFonts w:eastAsia="仿宋"/>
          <w:szCs w:val="24"/>
        </w:rPr>
        <w:t>/</w:t>
      </w:r>
      <w:r w:rsidRPr="006F6D87">
        <w:rPr>
          <w:rFonts w:eastAsia="仿宋"/>
          <w:szCs w:val="24"/>
        </w:rPr>
        <w:t>天，</w:t>
      </w:r>
      <w:proofErr w:type="gramStart"/>
      <w:r w:rsidRPr="006F6D87">
        <w:rPr>
          <w:rFonts w:eastAsia="仿宋"/>
          <w:color w:val="000000"/>
          <w:szCs w:val="24"/>
        </w:rPr>
        <w:t>宜昌均瑶禧</w:t>
      </w:r>
      <w:proofErr w:type="gramEnd"/>
      <w:r w:rsidRPr="006F6D87">
        <w:rPr>
          <w:rFonts w:eastAsia="仿宋"/>
          <w:color w:val="000000"/>
          <w:szCs w:val="24"/>
        </w:rPr>
        <w:t>玥酒店为</w:t>
      </w:r>
      <w:r w:rsidRPr="006F6D87">
        <w:rPr>
          <w:rFonts w:eastAsia="仿宋"/>
          <w:color w:val="000000"/>
          <w:szCs w:val="24"/>
        </w:rPr>
        <w:t>320</w:t>
      </w:r>
      <w:r w:rsidRPr="006F6D87">
        <w:rPr>
          <w:rFonts w:eastAsia="仿宋" w:hint="eastAsia"/>
          <w:color w:val="000000"/>
          <w:szCs w:val="24"/>
        </w:rPr>
        <w:t>-</w:t>
      </w:r>
      <w:r w:rsidRPr="006F6D87">
        <w:rPr>
          <w:rFonts w:eastAsia="仿宋"/>
          <w:color w:val="000000"/>
          <w:szCs w:val="24"/>
        </w:rPr>
        <w:t>390</w:t>
      </w:r>
      <w:r w:rsidRPr="006F6D87">
        <w:rPr>
          <w:rFonts w:eastAsia="仿宋"/>
          <w:szCs w:val="24"/>
        </w:rPr>
        <w:t>元</w:t>
      </w:r>
      <w:r w:rsidRPr="006F6D87">
        <w:rPr>
          <w:rFonts w:eastAsia="仿宋"/>
          <w:szCs w:val="24"/>
        </w:rPr>
        <w:t>/</w:t>
      </w:r>
      <w:r w:rsidRPr="006F6D87">
        <w:rPr>
          <w:rFonts w:eastAsia="仿宋"/>
          <w:szCs w:val="24"/>
        </w:rPr>
        <w:t>间</w:t>
      </w:r>
      <w:r w:rsidRPr="006F6D87">
        <w:rPr>
          <w:rFonts w:eastAsia="仿宋"/>
          <w:szCs w:val="24"/>
        </w:rPr>
        <w:t>/</w:t>
      </w:r>
      <w:r w:rsidRPr="006F6D87">
        <w:rPr>
          <w:rFonts w:eastAsia="仿宋"/>
          <w:szCs w:val="24"/>
        </w:rPr>
        <w:t>天</w:t>
      </w:r>
      <w:r w:rsidRPr="006F6D87">
        <w:rPr>
          <w:rFonts w:eastAsia="仿宋" w:hint="eastAsia"/>
          <w:szCs w:val="24"/>
        </w:rPr>
        <w:t>。</w:t>
      </w:r>
      <w:r w:rsidRPr="006F6D87">
        <w:rPr>
          <w:rFonts w:eastAsia="仿宋"/>
          <w:szCs w:val="24"/>
        </w:rPr>
        <w:t>请</w:t>
      </w:r>
      <w:r w:rsidRPr="006F6D87">
        <w:rPr>
          <w:rFonts w:eastAsia="仿宋" w:hint="eastAsia"/>
          <w:szCs w:val="24"/>
        </w:rPr>
        <w:t>参会</w:t>
      </w:r>
      <w:r w:rsidRPr="006F6D87">
        <w:rPr>
          <w:rFonts w:eastAsia="仿宋"/>
          <w:szCs w:val="24"/>
        </w:rPr>
        <w:t>代表务必认真填写住房意向，</w:t>
      </w:r>
      <w:r w:rsidRPr="006F6D87">
        <w:rPr>
          <w:rFonts w:eastAsia="仿宋" w:hint="eastAsia"/>
          <w:color w:val="000000"/>
          <w:szCs w:val="24"/>
        </w:rPr>
        <w:t>提前交费的代表，优先安排住房；现场交费的代表，按照当时房源情况安排；如无须会务组安排住房，也请在表中注明。</w:t>
      </w:r>
    </w:p>
    <w:p w14:paraId="6771F654" w14:textId="77777777" w:rsidR="00A22A43" w:rsidRPr="006F6D87" w:rsidRDefault="003B1791">
      <w:pPr>
        <w:adjustRightInd w:val="0"/>
        <w:snapToGrid w:val="0"/>
        <w:spacing w:line="380" w:lineRule="exact"/>
        <w:ind w:firstLine="480"/>
        <w:rPr>
          <w:rFonts w:eastAsia="仿宋"/>
          <w:szCs w:val="24"/>
        </w:rPr>
      </w:pPr>
      <w:r w:rsidRPr="006F6D87">
        <w:rPr>
          <w:rFonts w:eastAsia="仿宋" w:hint="eastAsia"/>
          <w:color w:val="000000"/>
          <w:szCs w:val="24"/>
        </w:rPr>
        <w:t>2.</w:t>
      </w:r>
      <w:r w:rsidRPr="006F6D87">
        <w:rPr>
          <w:rFonts w:eastAsia="仿宋" w:hint="eastAsia"/>
          <w:color w:val="000000"/>
          <w:szCs w:val="24"/>
        </w:rPr>
        <w:t>请参会代表仔细阅读《参会指南》</w:t>
      </w:r>
      <w:r w:rsidRPr="006F6D87">
        <w:rPr>
          <w:rFonts w:eastAsia="仿宋" w:hint="eastAsia"/>
          <w:szCs w:val="24"/>
        </w:rPr>
        <w:t>，认真填写以上回执（同一单位代表可填写在一张表格上，此表不够，可复制）。请于</w:t>
      </w:r>
      <w:r w:rsidRPr="006F6D87">
        <w:rPr>
          <w:rFonts w:eastAsia="仿宋" w:hint="eastAsia"/>
          <w:szCs w:val="24"/>
        </w:rPr>
        <w:t>8</w:t>
      </w:r>
      <w:r w:rsidRPr="006F6D87">
        <w:rPr>
          <w:rFonts w:eastAsia="仿宋" w:hint="eastAsia"/>
          <w:szCs w:val="24"/>
        </w:rPr>
        <w:t>月</w:t>
      </w:r>
      <w:r w:rsidRPr="006F6D87">
        <w:rPr>
          <w:rFonts w:eastAsia="仿宋" w:hint="eastAsia"/>
          <w:szCs w:val="24"/>
        </w:rPr>
        <w:t>20</w:t>
      </w:r>
      <w:r w:rsidRPr="006F6D87">
        <w:rPr>
          <w:rFonts w:eastAsia="仿宋" w:hint="eastAsia"/>
          <w:szCs w:val="24"/>
        </w:rPr>
        <w:t>日（周五）前发送至邮箱</w:t>
      </w:r>
      <w:r w:rsidRPr="006F6D87">
        <w:rPr>
          <w:rFonts w:eastAsia="仿宋" w:hint="eastAsia"/>
          <w:szCs w:val="24"/>
        </w:rPr>
        <w:t>CFLPYQ@vip.163.com</w:t>
      </w:r>
      <w:r w:rsidRPr="006F6D87">
        <w:rPr>
          <w:rFonts w:eastAsia="仿宋" w:hint="eastAsia"/>
          <w:szCs w:val="24"/>
        </w:rPr>
        <w:t>，并与于雪姣（</w:t>
      </w:r>
      <w:r w:rsidRPr="006F6D87">
        <w:rPr>
          <w:rFonts w:eastAsia="仿宋" w:hint="eastAsia"/>
          <w:szCs w:val="24"/>
        </w:rPr>
        <w:t>18610081151</w:t>
      </w:r>
      <w:r w:rsidRPr="006F6D87">
        <w:rPr>
          <w:rFonts w:eastAsia="仿宋" w:hint="eastAsia"/>
          <w:szCs w:val="24"/>
        </w:rPr>
        <w:t>）确认</w:t>
      </w:r>
      <w:r w:rsidRPr="006F6D87">
        <w:rPr>
          <w:rFonts w:eastAsia="仿宋" w:hint="eastAsia"/>
          <w:color w:val="000000"/>
          <w:szCs w:val="24"/>
        </w:rPr>
        <w:t>收到。</w:t>
      </w:r>
    </w:p>
    <w:sectPr w:rsidR="00A22A43" w:rsidRPr="006F6D87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2027" w14:textId="77777777" w:rsidR="007E382D" w:rsidRDefault="007E382D">
      <w:pPr>
        <w:spacing w:line="240" w:lineRule="auto"/>
        <w:ind w:firstLine="480"/>
      </w:pPr>
      <w:r>
        <w:separator/>
      </w:r>
    </w:p>
  </w:endnote>
  <w:endnote w:type="continuationSeparator" w:id="0">
    <w:p w14:paraId="07459059" w14:textId="77777777" w:rsidR="007E382D" w:rsidRDefault="007E382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92276"/>
    </w:sdtPr>
    <w:sdtEndPr>
      <w:rPr>
        <w:sz w:val="24"/>
        <w:szCs w:val="24"/>
      </w:rPr>
    </w:sdtEndPr>
    <w:sdtContent>
      <w:p w14:paraId="1E242ED7" w14:textId="77777777" w:rsidR="00A22A43" w:rsidRDefault="003B1791">
        <w:pPr>
          <w:pStyle w:val="ac"/>
          <w:ind w:firstLineChars="0" w:firstLine="0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6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80316"/>
    </w:sdtPr>
    <w:sdtEndPr>
      <w:rPr>
        <w:sz w:val="24"/>
        <w:szCs w:val="24"/>
      </w:rPr>
    </w:sdtEndPr>
    <w:sdtContent>
      <w:p w14:paraId="5A9D214E" w14:textId="77777777" w:rsidR="00A22A43" w:rsidRDefault="003B1791">
        <w:pPr>
          <w:pStyle w:val="ac"/>
          <w:wordWrap w:val="0"/>
          <w:ind w:firstLine="360"/>
          <w:jc w:val="right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F8EA" w14:textId="77777777" w:rsidR="00A22A43" w:rsidRDefault="00A22A43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979C" w14:textId="77777777" w:rsidR="007E382D" w:rsidRDefault="007E382D">
      <w:pPr>
        <w:spacing w:line="240" w:lineRule="auto"/>
        <w:ind w:firstLine="480"/>
      </w:pPr>
      <w:r>
        <w:separator/>
      </w:r>
    </w:p>
  </w:footnote>
  <w:footnote w:type="continuationSeparator" w:id="0">
    <w:p w14:paraId="0EC17F0E" w14:textId="77777777" w:rsidR="007E382D" w:rsidRDefault="007E382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DA1B" w14:textId="77777777" w:rsidR="00A22A43" w:rsidRDefault="00A22A43">
    <w:pPr>
      <w:pStyle w:val="ae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1A7C" w14:textId="77777777" w:rsidR="00A22A43" w:rsidRDefault="00A22A43">
    <w:pPr>
      <w:pStyle w:val="ae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CFE5" w14:textId="77777777" w:rsidR="00A22A43" w:rsidRDefault="00A22A43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A43"/>
    <w:rsid w:val="000B290C"/>
    <w:rsid w:val="000E0201"/>
    <w:rsid w:val="000E7DB4"/>
    <w:rsid w:val="000F4975"/>
    <w:rsid w:val="00166516"/>
    <w:rsid w:val="00192DF4"/>
    <w:rsid w:val="001F1F5B"/>
    <w:rsid w:val="00377AC5"/>
    <w:rsid w:val="003B1791"/>
    <w:rsid w:val="004042A8"/>
    <w:rsid w:val="004624CC"/>
    <w:rsid w:val="00486488"/>
    <w:rsid w:val="004D1787"/>
    <w:rsid w:val="004F6596"/>
    <w:rsid w:val="005207EA"/>
    <w:rsid w:val="006A295B"/>
    <w:rsid w:val="006F6D87"/>
    <w:rsid w:val="007325E2"/>
    <w:rsid w:val="0075501B"/>
    <w:rsid w:val="00777900"/>
    <w:rsid w:val="007E1089"/>
    <w:rsid w:val="007E382D"/>
    <w:rsid w:val="008A4157"/>
    <w:rsid w:val="00915F84"/>
    <w:rsid w:val="009F5F67"/>
    <w:rsid w:val="00A028E9"/>
    <w:rsid w:val="00A22A43"/>
    <w:rsid w:val="00A45206"/>
    <w:rsid w:val="00AD7BBE"/>
    <w:rsid w:val="00B6375C"/>
    <w:rsid w:val="00BA1628"/>
    <w:rsid w:val="00C133BA"/>
    <w:rsid w:val="00C41CB5"/>
    <w:rsid w:val="00C91647"/>
    <w:rsid w:val="00C9518E"/>
    <w:rsid w:val="00C964C6"/>
    <w:rsid w:val="00CA041B"/>
    <w:rsid w:val="00D628B4"/>
    <w:rsid w:val="00D62945"/>
    <w:rsid w:val="00D637E7"/>
    <w:rsid w:val="00DA7D4A"/>
    <w:rsid w:val="00DD70D5"/>
    <w:rsid w:val="00DE2195"/>
    <w:rsid w:val="00E726A1"/>
    <w:rsid w:val="00EE5C01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E448C8"/>
  <w15:docId w15:val="{D72D3A1C-66C0-4F74-BCE5-3D5801F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spacing w:line="360" w:lineRule="auto"/>
      <w:ind w:firstLineChars="200" w:firstLine="200"/>
      <w:jc w:val="both"/>
    </w:pPr>
    <w:rPr>
      <w:rFonts w:cstheme="minorBidi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annotation subject"/>
    <w:basedOn w:val="a5"/>
    <w:next w:val="a5"/>
    <w:link w:val="a6"/>
    <w:uiPriority w:val="99"/>
    <w:unhideWhenUsed/>
    <w:qFormat/>
    <w:rPr>
      <w:b/>
      <w:bCs/>
    </w:rPr>
  </w:style>
  <w:style w:type="paragraph" w:styleId="a5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Body Text Indent"/>
    <w:basedOn w:val="a"/>
    <w:link w:val="a9"/>
    <w:qFormat/>
    <w:pPr>
      <w:widowControl w:val="0"/>
      <w:spacing w:line="240" w:lineRule="auto"/>
      <w:ind w:firstLineChars="192" w:firstLine="538"/>
    </w:pPr>
    <w:rPr>
      <w:rFonts w:cs="Times New Roman"/>
      <w:sz w:val="28"/>
      <w:szCs w:val="24"/>
    </w:r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qFormat/>
    <w:pPr>
      <w:widowControl w:val="0"/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Cs w:val="24"/>
    </w:rPr>
  </w:style>
  <w:style w:type="character" w:styleId="af1">
    <w:name w:val="Strong"/>
    <w:basedOn w:val="a1"/>
    <w:uiPriority w:val="22"/>
    <w:qFormat/>
    <w:rPr>
      <w:b/>
      <w:bCs/>
    </w:rPr>
  </w:style>
  <w:style w:type="character" w:styleId="af2">
    <w:name w:val="Emphasis"/>
    <w:basedOn w:val="a1"/>
    <w:qFormat/>
    <w:rPr>
      <w:i/>
    </w:rPr>
  </w:style>
  <w:style w:type="character" w:styleId="af3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4">
    <w:name w:val="annotation reference"/>
    <w:basedOn w:val="a1"/>
    <w:uiPriority w:val="99"/>
    <w:unhideWhenUsed/>
    <w:qFormat/>
    <w:rPr>
      <w:sz w:val="21"/>
      <w:szCs w:val="21"/>
    </w:rPr>
  </w:style>
  <w:style w:type="table" w:styleId="af5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f">
    <w:name w:val="页眉 字符"/>
    <w:basedOn w:val="a1"/>
    <w:link w:val="ae"/>
    <w:uiPriority w:val="99"/>
    <w:qFormat/>
    <w:rPr>
      <w:sz w:val="18"/>
      <w:szCs w:val="18"/>
    </w:rPr>
  </w:style>
  <w:style w:type="character" w:customStyle="1" w:styleId="ad">
    <w:name w:val="页脚 字符"/>
    <w:basedOn w:val="a1"/>
    <w:link w:val="ac"/>
    <w:uiPriority w:val="99"/>
    <w:qFormat/>
    <w:rPr>
      <w:sz w:val="18"/>
      <w:szCs w:val="18"/>
    </w:rPr>
  </w:style>
  <w:style w:type="character" w:customStyle="1" w:styleId="a9">
    <w:name w:val="正文文本缩进 字符"/>
    <w:basedOn w:val="a1"/>
    <w:link w:val="a8"/>
    <w:qFormat/>
    <w:rPr>
      <w:rFonts w:cs="Times New Roman"/>
      <w:sz w:val="28"/>
      <w:szCs w:val="24"/>
    </w:rPr>
  </w:style>
  <w:style w:type="character" w:customStyle="1" w:styleId="1">
    <w:name w:val="未处理的提及1"/>
    <w:basedOn w:val="a1"/>
    <w:uiPriority w:val="99"/>
    <w:unhideWhenUsed/>
    <w:qFormat/>
    <w:rPr>
      <w:color w:val="808080"/>
      <w:shd w:val="clear" w:color="auto" w:fill="E6E6E6"/>
    </w:rPr>
  </w:style>
  <w:style w:type="character" w:customStyle="1" w:styleId="ab">
    <w:name w:val="批注框文本 字符"/>
    <w:basedOn w:val="a1"/>
    <w:link w:val="aa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cstheme="minorBidi"/>
      <w:kern w:val="2"/>
      <w:sz w:val="24"/>
      <w:szCs w:val="22"/>
    </w:rPr>
  </w:style>
  <w:style w:type="character" w:customStyle="1" w:styleId="a7">
    <w:name w:val="批注文字 字符"/>
    <w:basedOn w:val="a1"/>
    <w:link w:val="a5"/>
    <w:uiPriority w:val="99"/>
    <w:semiHidden/>
    <w:qFormat/>
  </w:style>
  <w:style w:type="character" w:customStyle="1" w:styleId="a6">
    <w:name w:val="批注主题 字符"/>
    <w:basedOn w:val="a7"/>
    <w:link w:val="a4"/>
    <w:uiPriority w:val="99"/>
    <w:semiHidden/>
    <w:qFormat/>
    <w:rPr>
      <w:b/>
      <w:bCs/>
    </w:rPr>
  </w:style>
  <w:style w:type="paragraph" w:customStyle="1" w:styleId="11">
    <w:name w:val="列表段落1"/>
    <w:basedOn w:val="a"/>
    <w:uiPriority w:val="99"/>
    <w:qFormat/>
    <w:pPr>
      <w:ind w:firstLine="420"/>
    </w:pPr>
  </w:style>
  <w:style w:type="paragraph" w:styleId="af6">
    <w:name w:val="Date"/>
    <w:basedOn w:val="a"/>
    <w:next w:val="a"/>
    <w:link w:val="af7"/>
    <w:uiPriority w:val="99"/>
    <w:semiHidden/>
    <w:unhideWhenUsed/>
    <w:rsid w:val="000F4975"/>
    <w:pPr>
      <w:ind w:leftChars="2500" w:left="100"/>
    </w:pPr>
  </w:style>
  <w:style w:type="character" w:customStyle="1" w:styleId="af7">
    <w:name w:val="日期 字符"/>
    <w:basedOn w:val="a1"/>
    <w:link w:val="af6"/>
    <w:uiPriority w:val="99"/>
    <w:semiHidden/>
    <w:rsid w:val="000F4975"/>
    <w:rPr>
      <w:rFonts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宏燕 杨</cp:lastModifiedBy>
  <cp:revision>33</cp:revision>
  <cp:lastPrinted>2021-07-16T05:21:00Z</cp:lastPrinted>
  <dcterms:created xsi:type="dcterms:W3CDTF">2021-06-30T16:35:00Z</dcterms:created>
  <dcterms:modified xsi:type="dcterms:W3CDTF">2021-07-16T07:41:00Z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2052-11.11.1</vt:lpwstr>
  </property>
  <property fmtid="{D5CDD505-2E9C-101B-9397-08002B2CF9AE}" pid="3" name="ICV">
    <vt:lpwstr>DFE0B48AFF7C439E9D3B37EC877F33D4</vt:lpwstr>
  </property>
</Properties>
</file>