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附件二：参访团拟定日程和路线安排、参团费用（A组）</w:t>
      </w:r>
    </w:p>
    <w:p>
      <w:pPr>
        <w:pStyle w:val="2"/>
        <w:rPr>
          <w:lang w:bidi="ar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A组：2024年美国、墨西哥、古巴国际参访团行程参考方案</w:t>
      </w:r>
    </w:p>
    <w:tbl>
      <w:tblPr>
        <w:tblStyle w:val="4"/>
        <w:tblW w:w="9247" w:type="dxa"/>
        <w:jc w:val="center"/>
        <w:tbl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single" w:color="5B9BD5" w:sz="4" w:space="0"/>
          <w:insideV w:val="single" w:color="5B9BD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7655"/>
      </w:tblGrid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92" w:type="dxa"/>
            <w:shd w:val="clear" w:color="auto" w:fill="8DB3E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7655" w:type="dxa"/>
            <w:shd w:val="clear" w:color="auto" w:fill="8DB3E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日程安排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第一天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8月29日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星期四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北京-洛杉矶 (每周3班直飞 周四 周五 周日 )</w:t>
            </w:r>
          </w:p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CA983  TH29AUG  PEKLAX DK1   2305 2105</w:t>
            </w:r>
          </w:p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21:05抵达；22:30 抵达酒店入住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第二天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8月30日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星期五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洛杉矶</w:t>
            </w:r>
          </w:p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上午休整；</w:t>
            </w:r>
          </w:p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下午参观加利福尼亚大学洛杉矶分校。了解学校历史，参观校园，并于该校采购与供应链相关课程教授交流。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第三天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8月31日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星期六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洛杉矶-墨西哥城 AA2546 0820 1300  （3H40)</w:t>
            </w:r>
          </w:p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上午抵达墨西哥城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下午市容观光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第四天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9月1日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星期日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墨西哥城-哈瓦纳 AM451  08:35--13:30  (2H55）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上午抵达哈瓦纳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下午休整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第五天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9月2日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星期一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哈瓦纳</w:t>
            </w:r>
          </w:p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代表团与古巴共和国商会进行公务活动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第六天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9月3日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星期二</w:t>
            </w:r>
          </w:p>
        </w:tc>
        <w:tc>
          <w:tcPr>
            <w:tcW w:w="7655" w:type="dxa"/>
            <w:vAlign w:val="center"/>
          </w:tcPr>
          <w:p>
            <w:pPr>
              <w:pStyle w:val="3"/>
              <w:keepNext w:val="0"/>
              <w:keepLines w:val="0"/>
              <w:widowControl/>
              <w:shd w:val="clear" w:color="auto" w:fill="FFFFFF"/>
              <w:spacing w:before="0" w:after="120" w:line="0" w:lineRule="atLeast"/>
              <w:ind w:left="720" w:hanging="720" w:hangingChars="300"/>
              <w:jc w:val="left"/>
              <w:textAlignment w:val="baseline"/>
              <w:rPr>
                <w:rFonts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  <w:t>哈瓦纳-坎昆  Q48101 1610 1720 （2H10）</w:t>
            </w:r>
          </w:p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上午休整；下午抵达坎昆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第七天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9月4日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星期三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坎昆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公务活动：2</w:t>
            </w:r>
            <w:r>
              <w:rPr>
                <w:sz w:val="24"/>
                <w:szCs w:val="24"/>
              </w:rPr>
              <w:t>024</w:t>
            </w:r>
            <w:r>
              <w:rPr>
                <w:rFonts w:hint="eastAsia"/>
                <w:sz w:val="24"/>
                <w:szCs w:val="24"/>
              </w:rPr>
              <w:t>IFPSM世界峰会会议报道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第八天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9月5日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星期四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坎昆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公务活动：会议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第九天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9月6日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星期五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坎昆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公务活动：会议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第十天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9月7日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星期六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坎昆-旧金山  抵达旧金山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第十一天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9月8日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星期日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旧金山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公务活动：参访Facebook公司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第十二天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9月9日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星期一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旧金山/北京   CA986  1420  1945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+1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第十三天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9月10日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星期二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19:45抵达中国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spacing w:line="0" w:lineRule="atLeast"/>
              <w:ind w:left="723" w:hanging="723" w:hangingChars="3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参团费用</w:t>
            </w:r>
          </w:p>
        </w:tc>
        <w:tc>
          <w:tcPr>
            <w:tcW w:w="7655" w:type="dxa"/>
            <w:vAlign w:val="center"/>
          </w:tcPr>
          <w:p>
            <w:pPr>
              <w:spacing w:line="0" w:lineRule="atLeast"/>
              <w:ind w:left="720" w:hanging="720" w:hangingChars="300"/>
              <w:jc w:val="left"/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A组：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85000元/人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（包含机票往返机票、食宿费、交通费、会务费、参访费；当前6段往返机票费用按26000元/人次核算，具体费用按实际出票为准多退少补）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32"/>
          <w:szCs w:val="32"/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spacing w:line="360" w:lineRule="auto"/>
        <w:jc w:val="left"/>
        <w:rPr>
          <w:rFonts w:ascii="黑体" w:hAnsi="黑体" w:eastAsia="黑体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000000"/>
    <w:rsid w:val="228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  <w:jc w:val="left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2024-03-12T05:42:51Z</dcterms:created>
  <dc:creator>cflp</dc:creator>
  <cp:lastModifiedBy>毛大毛</cp:lastModifiedBy>
  <dcterms:modified xsi:type="dcterms:W3CDTF">2024-03-12T05:43:00Z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74909920160A410783E5C5AA3CE30A75_12</vt:lpwstr>
  </property>
</Properties>
</file>